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93" w:rsidRDefault="00A41CEC">
      <w:pPr>
        <w:spacing w:after="0" w:line="240" w:lineRule="auto"/>
        <w:jc w:val="center"/>
        <w:rPr>
          <w:rFonts w:ascii="Calibri" w:eastAsia="Calibri" w:hAnsi="Calibri" w:cs="Calibri"/>
          <w:b/>
          <w:sz w:val="32"/>
        </w:rPr>
      </w:pPr>
      <w:r>
        <w:rPr>
          <w:rFonts w:ascii="Calibri" w:eastAsia="Calibri" w:hAnsi="Calibri" w:cs="Calibri"/>
          <w:b/>
          <w:sz w:val="32"/>
        </w:rPr>
        <w:t xml:space="preserve">Satzung der </w:t>
      </w:r>
      <w:proofErr w:type="spellStart"/>
      <w:r>
        <w:rPr>
          <w:rFonts w:ascii="Calibri" w:eastAsia="Calibri" w:hAnsi="Calibri" w:cs="Calibri"/>
          <w:b/>
          <w:sz w:val="32"/>
        </w:rPr>
        <w:t>MinistrantInnen</w:t>
      </w:r>
      <w:proofErr w:type="spellEnd"/>
      <w:r>
        <w:rPr>
          <w:rFonts w:ascii="Calibri" w:eastAsia="Calibri" w:hAnsi="Calibri" w:cs="Calibri"/>
          <w:b/>
          <w:sz w:val="32"/>
        </w:rPr>
        <w:t xml:space="preserve"> des Dekanats Hohenlohe</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Präambel</w:t>
      </w:r>
    </w:p>
    <w:p w:rsidR="00AE4D93" w:rsidRDefault="00A41CEC">
      <w:pPr>
        <w:spacing w:after="0" w:line="240" w:lineRule="auto"/>
        <w:rPr>
          <w:rFonts w:ascii="Calibri" w:eastAsia="Calibri" w:hAnsi="Calibri" w:cs="Calibri"/>
          <w:sz w:val="24"/>
        </w:rPr>
      </w:pPr>
      <w:r>
        <w:rPr>
          <w:rFonts w:ascii="Calibri" w:eastAsia="Calibri" w:hAnsi="Calibri" w:cs="Calibri"/>
          <w:sz w:val="24"/>
        </w:rPr>
        <w:t xml:space="preserve">Mit dem Ziel, die </w:t>
      </w:r>
      <w:proofErr w:type="spellStart"/>
      <w:r>
        <w:rPr>
          <w:rFonts w:ascii="Calibri" w:eastAsia="Calibri" w:hAnsi="Calibri" w:cs="Calibri"/>
          <w:sz w:val="24"/>
        </w:rPr>
        <w:t>MinistrantInnenarbeit</w:t>
      </w:r>
      <w:proofErr w:type="spellEnd"/>
      <w:r>
        <w:rPr>
          <w:rFonts w:ascii="Calibri" w:eastAsia="Calibri" w:hAnsi="Calibri" w:cs="Calibri"/>
          <w:sz w:val="24"/>
        </w:rPr>
        <w:t xml:space="preserve"> im Dekanat Hohenlohe zu fördern und zu stärken, schließen sich die Ministrantinnen und Ministranten im Dekanat Hohenlohe zusammen.</w:t>
      </w:r>
    </w:p>
    <w:p w:rsidR="00AE4D93" w:rsidRDefault="00A41CEC">
      <w:pPr>
        <w:spacing w:after="0" w:line="240" w:lineRule="auto"/>
        <w:rPr>
          <w:rFonts w:ascii="Calibri" w:eastAsia="Calibri" w:hAnsi="Calibri" w:cs="Calibri"/>
          <w:sz w:val="24"/>
        </w:rPr>
      </w:pPr>
      <w:r>
        <w:rPr>
          <w:rFonts w:ascii="Calibri" w:eastAsia="Calibri" w:hAnsi="Calibri" w:cs="Calibri"/>
          <w:sz w:val="24"/>
        </w:rPr>
        <w:t xml:space="preserve">Die folgende Satzung regelt die Arbeit der Dekanatsversammlung der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und der Dekanatsleitung als wichtige Bestandteile der Jugendarbeit des Dekanats Hohenlohe. </w:t>
      </w:r>
      <w:r w:rsidR="0043669C">
        <w:rPr>
          <w:rFonts w:ascii="Calibri" w:eastAsia="Calibri" w:hAnsi="Calibri" w:cs="Calibri"/>
          <w:sz w:val="24"/>
        </w:rPr>
        <w:t xml:space="preserve">Zentrale Elemente </w:t>
      </w:r>
      <w:r w:rsidR="00B615B3">
        <w:rPr>
          <w:rFonts w:ascii="Calibri" w:eastAsia="Calibri" w:hAnsi="Calibri" w:cs="Calibri"/>
          <w:sz w:val="24"/>
        </w:rPr>
        <w:t xml:space="preserve">dieser </w:t>
      </w:r>
      <w:proofErr w:type="spellStart"/>
      <w:r w:rsidR="00B615B3">
        <w:rPr>
          <w:rFonts w:ascii="Calibri" w:eastAsia="Calibri" w:hAnsi="Calibri" w:cs="Calibri"/>
          <w:sz w:val="24"/>
        </w:rPr>
        <w:t>MinistrantInnenarbeit</w:t>
      </w:r>
      <w:proofErr w:type="spellEnd"/>
      <w:r w:rsidR="00CE0E29">
        <w:rPr>
          <w:rFonts w:ascii="Calibri" w:eastAsia="Calibri" w:hAnsi="Calibri" w:cs="Calibri"/>
          <w:sz w:val="24"/>
        </w:rPr>
        <w:t xml:space="preserve"> sind </w:t>
      </w:r>
      <w:r w:rsidR="0043669C">
        <w:rPr>
          <w:rFonts w:ascii="Calibri" w:eastAsia="Calibri" w:hAnsi="Calibri" w:cs="Calibri"/>
          <w:sz w:val="24"/>
        </w:rPr>
        <w:t xml:space="preserve">Persönlichkeit, Gemeinschaft und Liturgie. </w:t>
      </w:r>
      <w:r>
        <w:rPr>
          <w:rFonts w:ascii="Calibri" w:eastAsia="Calibri" w:hAnsi="Calibri" w:cs="Calibri"/>
          <w:sz w:val="24"/>
        </w:rPr>
        <w:t>Die Satzung soll ein gutes Miteinander und sinnvolles Arbeiten regeln.</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trike/>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1 Organe</w:t>
      </w:r>
    </w:p>
    <w:p w:rsidR="00AE4D93" w:rsidRDefault="00AE4D93">
      <w:pPr>
        <w:spacing w:after="0" w:line="240" w:lineRule="auto"/>
        <w:rPr>
          <w:rFonts w:ascii="Calibri" w:eastAsia="Calibri" w:hAnsi="Calibri" w:cs="Calibri"/>
          <w:b/>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Die Organe sind:</w:t>
      </w:r>
    </w:p>
    <w:p w:rsidR="00AE4D93" w:rsidRDefault="00AE4D93">
      <w:pPr>
        <w:spacing w:after="0" w:line="240" w:lineRule="auto"/>
        <w:rPr>
          <w:rFonts w:ascii="Calibri" w:eastAsia="Calibri" w:hAnsi="Calibri" w:cs="Calibri"/>
          <w:sz w:val="24"/>
        </w:rPr>
      </w:pPr>
    </w:p>
    <w:p w:rsidR="00AE4D93" w:rsidRDefault="00A41CEC">
      <w:pPr>
        <w:numPr>
          <w:ilvl w:val="0"/>
          <w:numId w:val="1"/>
        </w:numPr>
        <w:spacing w:after="0" w:line="240" w:lineRule="auto"/>
        <w:ind w:left="360" w:hanging="360"/>
        <w:rPr>
          <w:rFonts w:ascii="Calibri" w:eastAsia="Calibri" w:hAnsi="Calibri" w:cs="Calibri"/>
          <w:sz w:val="24"/>
        </w:rPr>
      </w:pPr>
      <w:r>
        <w:rPr>
          <w:rFonts w:ascii="Calibri" w:eastAsia="Calibri" w:hAnsi="Calibri" w:cs="Calibri"/>
          <w:sz w:val="24"/>
        </w:rPr>
        <w:t xml:space="preserve">die Dekanatsversammlung der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w:t>
      </w:r>
      <w:proofErr w:type="spellStart"/>
      <w:r>
        <w:rPr>
          <w:rFonts w:ascii="Calibri" w:eastAsia="Calibri" w:hAnsi="Calibri" w:cs="Calibri"/>
          <w:sz w:val="24"/>
        </w:rPr>
        <w:t>DeV</w:t>
      </w:r>
      <w:proofErr w:type="spellEnd"/>
      <w:r>
        <w:rPr>
          <w:rFonts w:ascii="Calibri" w:eastAsia="Calibri" w:hAnsi="Calibri" w:cs="Calibri"/>
          <w:sz w:val="24"/>
        </w:rPr>
        <w:t>)</w:t>
      </w:r>
    </w:p>
    <w:p w:rsidR="00AE4D93" w:rsidRDefault="00A41CEC">
      <w:pPr>
        <w:numPr>
          <w:ilvl w:val="0"/>
          <w:numId w:val="1"/>
        </w:numPr>
        <w:spacing w:after="0" w:line="240" w:lineRule="auto"/>
        <w:ind w:left="360" w:hanging="360"/>
        <w:rPr>
          <w:rFonts w:ascii="Calibri" w:eastAsia="Calibri" w:hAnsi="Calibri" w:cs="Calibri"/>
          <w:sz w:val="24"/>
        </w:rPr>
      </w:pPr>
      <w:r>
        <w:rPr>
          <w:rFonts w:ascii="Calibri" w:eastAsia="Calibri" w:hAnsi="Calibri" w:cs="Calibri"/>
          <w:sz w:val="24"/>
        </w:rPr>
        <w:t xml:space="preserve">die Dekanatsleitung der </w:t>
      </w:r>
      <w:proofErr w:type="spellStart"/>
      <w:r>
        <w:rPr>
          <w:rFonts w:ascii="Calibri" w:eastAsia="Calibri" w:hAnsi="Calibri" w:cs="Calibri"/>
          <w:sz w:val="24"/>
        </w:rPr>
        <w:t>MinistrantInnen</w:t>
      </w:r>
      <w:proofErr w:type="spellEnd"/>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2 Die Dekanatsversammlung</w:t>
      </w:r>
    </w:p>
    <w:p w:rsidR="00AE4D93" w:rsidRDefault="00AE4D93">
      <w:pPr>
        <w:spacing w:after="0" w:line="240" w:lineRule="auto"/>
        <w:rPr>
          <w:rFonts w:ascii="Calibri" w:eastAsia="Calibri" w:hAnsi="Calibri" w:cs="Calibri"/>
          <w:b/>
          <w:sz w:val="24"/>
        </w:rPr>
      </w:pPr>
    </w:p>
    <w:p w:rsidR="00AE4D93" w:rsidRDefault="00A41CEC">
      <w:pPr>
        <w:numPr>
          <w:ilvl w:val="0"/>
          <w:numId w:val="2"/>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 xml:space="preserve">Die Dekanatsversammlung der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ist als Vollversammlung das oberste, beschlussfassende Organ der </w:t>
      </w:r>
      <w:proofErr w:type="spellStart"/>
      <w:r>
        <w:rPr>
          <w:rFonts w:ascii="Calibri" w:eastAsia="Calibri" w:hAnsi="Calibri" w:cs="Calibri"/>
          <w:sz w:val="24"/>
        </w:rPr>
        <w:t>MinistrantInnen</w:t>
      </w:r>
      <w:proofErr w:type="spellEnd"/>
      <w:r>
        <w:rPr>
          <w:rFonts w:ascii="Calibri" w:eastAsia="Calibri" w:hAnsi="Calibri" w:cs="Calibri"/>
          <w:sz w:val="24"/>
        </w:rPr>
        <w:t xml:space="preserve"> des Dekanats Hohenlohe.</w:t>
      </w:r>
    </w:p>
    <w:p w:rsidR="00AE4D93" w:rsidRDefault="00AE4D93">
      <w:pPr>
        <w:spacing w:after="0" w:line="240" w:lineRule="auto"/>
        <w:rPr>
          <w:rFonts w:ascii="Calibri" w:eastAsia="Calibri" w:hAnsi="Calibri" w:cs="Calibri"/>
          <w:sz w:val="24"/>
        </w:rPr>
      </w:pPr>
    </w:p>
    <w:p w:rsidR="00AE4D93" w:rsidRDefault="00A41CEC">
      <w:pPr>
        <w:spacing w:after="0" w:line="240" w:lineRule="auto"/>
        <w:ind w:firstLine="360"/>
        <w:rPr>
          <w:rFonts w:ascii="Calibri" w:eastAsia="Calibri" w:hAnsi="Calibri" w:cs="Calibri"/>
          <w:sz w:val="24"/>
        </w:rPr>
      </w:pPr>
      <w:r>
        <w:rPr>
          <w:rFonts w:ascii="Calibri" w:eastAsia="Calibri" w:hAnsi="Calibri" w:cs="Calibri"/>
          <w:sz w:val="24"/>
        </w:rPr>
        <w:t>Zu den Aufgaben gehören:</w:t>
      </w:r>
    </w:p>
    <w:p w:rsidR="00AE4D93" w:rsidRDefault="00AE4D93">
      <w:pPr>
        <w:spacing w:after="0" w:line="240" w:lineRule="auto"/>
        <w:rPr>
          <w:rFonts w:ascii="Calibri" w:eastAsia="Calibri" w:hAnsi="Calibri" w:cs="Calibri"/>
          <w:sz w:val="24"/>
        </w:rPr>
      </w:pPr>
    </w:p>
    <w:p w:rsidR="00AE4D93" w:rsidRDefault="00A41CEC">
      <w:pPr>
        <w:numPr>
          <w:ilvl w:val="0"/>
          <w:numId w:val="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Beratung und Beschlussfassung über die gemeinsamen Aufgaben der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des Dekanats.</w:t>
      </w:r>
    </w:p>
    <w:p w:rsidR="00AE4D93" w:rsidRDefault="00A41CEC">
      <w:pPr>
        <w:numPr>
          <w:ilvl w:val="0"/>
          <w:numId w:val="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Die Beratung über gemeinsame Richtlinien, Vorhaben und Veranstaltungen mit der Benennung entsprechender Vorbereitungsteams.</w:t>
      </w:r>
    </w:p>
    <w:p w:rsidR="00AE4D93" w:rsidRDefault="00A41CEC">
      <w:pPr>
        <w:numPr>
          <w:ilvl w:val="0"/>
          <w:numId w:val="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Wahl der </w:t>
      </w:r>
      <w:proofErr w:type="spellStart"/>
      <w:r>
        <w:rPr>
          <w:rFonts w:ascii="Calibri" w:eastAsia="Calibri" w:hAnsi="Calibri" w:cs="Calibri"/>
          <w:sz w:val="24"/>
        </w:rPr>
        <w:t>DekanatsoberministrantInnen</w:t>
      </w:r>
      <w:proofErr w:type="spellEnd"/>
      <w:r>
        <w:rPr>
          <w:rFonts w:ascii="Calibri" w:eastAsia="Calibri" w:hAnsi="Calibri" w:cs="Calibri"/>
          <w:sz w:val="24"/>
        </w:rPr>
        <w:t>.</w:t>
      </w:r>
    </w:p>
    <w:p w:rsidR="00AE4D93" w:rsidRDefault="00A41CEC">
      <w:pPr>
        <w:numPr>
          <w:ilvl w:val="0"/>
          <w:numId w:val="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Die Entlastung der Dekanatsleitung vor Wahlen.</w:t>
      </w:r>
    </w:p>
    <w:p w:rsidR="00AE4D93" w:rsidRDefault="00A41CEC">
      <w:pPr>
        <w:numPr>
          <w:ilvl w:val="0"/>
          <w:numId w:val="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Beschlussfassung über die Satzung der </w:t>
      </w:r>
      <w:proofErr w:type="spellStart"/>
      <w:r>
        <w:rPr>
          <w:rFonts w:ascii="Calibri" w:eastAsia="Calibri" w:hAnsi="Calibri" w:cs="Calibri"/>
          <w:sz w:val="24"/>
        </w:rPr>
        <w:t>MinistrantInnen</w:t>
      </w:r>
      <w:proofErr w:type="spellEnd"/>
      <w:r>
        <w:rPr>
          <w:rFonts w:ascii="Calibri" w:eastAsia="Calibri" w:hAnsi="Calibri" w:cs="Calibri"/>
          <w:sz w:val="24"/>
        </w:rPr>
        <w:t xml:space="preserve"> des Dekanats Hohenlohe.</w:t>
      </w:r>
    </w:p>
    <w:p w:rsidR="00AE4D93" w:rsidRDefault="00AE4D93">
      <w:pPr>
        <w:spacing w:after="0" w:line="240" w:lineRule="auto"/>
        <w:rPr>
          <w:rFonts w:ascii="Calibri" w:eastAsia="Calibri" w:hAnsi="Calibri" w:cs="Calibri"/>
          <w:sz w:val="24"/>
        </w:rPr>
      </w:pPr>
    </w:p>
    <w:p w:rsidR="00AE4D93" w:rsidRDefault="00A41CEC">
      <w:pPr>
        <w:spacing w:after="0" w:line="240" w:lineRule="auto"/>
        <w:ind w:left="360"/>
        <w:rPr>
          <w:rFonts w:ascii="Calibri" w:eastAsia="Calibri" w:hAnsi="Calibri" w:cs="Calibri"/>
          <w:color w:val="FF0000"/>
          <w:sz w:val="24"/>
        </w:rPr>
      </w:pPr>
      <w:r>
        <w:rPr>
          <w:rFonts w:ascii="Calibri" w:eastAsia="Calibri" w:hAnsi="Calibri" w:cs="Calibri"/>
          <w:sz w:val="24"/>
        </w:rPr>
        <w:t xml:space="preserve">Die Dekanatsversammlung sollte jedes Mal in einer anderen Kirchengemeinde stattfinden. </w:t>
      </w:r>
    </w:p>
    <w:p w:rsidR="00AE4D93" w:rsidRDefault="00AE4D93">
      <w:pPr>
        <w:spacing w:after="0" w:line="240" w:lineRule="auto"/>
        <w:rPr>
          <w:rFonts w:ascii="Calibri" w:eastAsia="Calibri" w:hAnsi="Calibri" w:cs="Calibri"/>
          <w:sz w:val="24"/>
        </w:rPr>
      </w:pPr>
    </w:p>
    <w:p w:rsidR="00AE4D93" w:rsidRDefault="00A41CEC">
      <w:pPr>
        <w:numPr>
          <w:ilvl w:val="0"/>
          <w:numId w:val="4"/>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Mitglieder sind:</w:t>
      </w:r>
    </w:p>
    <w:p w:rsidR="00AE4D93" w:rsidRDefault="00AE4D93">
      <w:pPr>
        <w:spacing w:after="0" w:line="240" w:lineRule="auto"/>
        <w:rPr>
          <w:rFonts w:ascii="Calibri" w:eastAsia="Calibri" w:hAnsi="Calibri" w:cs="Calibri"/>
          <w:sz w:val="24"/>
        </w:rPr>
      </w:pPr>
    </w:p>
    <w:p w:rsidR="00AE4D93" w:rsidRDefault="00A41CEC">
      <w:pPr>
        <w:numPr>
          <w:ilvl w:val="0"/>
          <w:numId w:val="5"/>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w:t>
      </w:r>
      <w:proofErr w:type="spellStart"/>
      <w:r>
        <w:rPr>
          <w:rFonts w:ascii="Calibri" w:eastAsia="Calibri" w:hAnsi="Calibri" w:cs="Calibri"/>
          <w:sz w:val="24"/>
        </w:rPr>
        <w:t>DekanatsoberministrantInnen</w:t>
      </w:r>
      <w:proofErr w:type="spellEnd"/>
      <w:r>
        <w:rPr>
          <w:rFonts w:ascii="Calibri" w:eastAsia="Calibri" w:hAnsi="Calibri" w:cs="Calibri"/>
          <w:sz w:val="24"/>
        </w:rPr>
        <w:t xml:space="preserve"> </w:t>
      </w:r>
    </w:p>
    <w:p w:rsidR="00AE4D93" w:rsidRDefault="00A41CEC">
      <w:pPr>
        <w:numPr>
          <w:ilvl w:val="0"/>
          <w:numId w:val="5"/>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der Gemeinden und Filialgemeinden oder ihre Delegierten </w:t>
      </w:r>
    </w:p>
    <w:p w:rsidR="00AE4D93" w:rsidRDefault="00A41CEC">
      <w:pPr>
        <w:numPr>
          <w:ilvl w:val="0"/>
          <w:numId w:val="5"/>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Der/die </w:t>
      </w:r>
      <w:proofErr w:type="spellStart"/>
      <w:r>
        <w:rPr>
          <w:rFonts w:ascii="Calibri" w:eastAsia="Calibri" w:hAnsi="Calibri" w:cs="Calibri"/>
          <w:sz w:val="24"/>
        </w:rPr>
        <w:t>JugendreferentIn</w:t>
      </w:r>
      <w:proofErr w:type="spellEnd"/>
      <w:r>
        <w:rPr>
          <w:rFonts w:ascii="Calibri" w:eastAsia="Calibri" w:hAnsi="Calibri" w:cs="Calibri"/>
          <w:sz w:val="24"/>
        </w:rPr>
        <w:t xml:space="preserve"> (beratend)</w:t>
      </w:r>
    </w:p>
    <w:p w:rsidR="00442B6D" w:rsidRDefault="00442B6D">
      <w:pPr>
        <w:numPr>
          <w:ilvl w:val="0"/>
          <w:numId w:val="5"/>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Der/die zuständig/e </w:t>
      </w:r>
      <w:proofErr w:type="spellStart"/>
      <w:r>
        <w:rPr>
          <w:rFonts w:ascii="Calibri" w:eastAsia="Calibri" w:hAnsi="Calibri" w:cs="Calibri"/>
          <w:sz w:val="24"/>
        </w:rPr>
        <w:t>DiözesanoberministrantIn</w:t>
      </w:r>
      <w:proofErr w:type="spellEnd"/>
      <w:r>
        <w:rPr>
          <w:rFonts w:ascii="Calibri" w:eastAsia="Calibri" w:hAnsi="Calibri" w:cs="Calibri"/>
          <w:sz w:val="24"/>
        </w:rPr>
        <w:t xml:space="preserve"> (beratend)</w:t>
      </w:r>
    </w:p>
    <w:p w:rsidR="00AE4D93" w:rsidRDefault="00A41CEC">
      <w:pPr>
        <w:numPr>
          <w:ilvl w:val="0"/>
          <w:numId w:val="5"/>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Gäste (beratend)</w:t>
      </w:r>
    </w:p>
    <w:p w:rsidR="00AE4D93" w:rsidRDefault="00AE4D93">
      <w:pPr>
        <w:spacing w:after="0" w:line="240" w:lineRule="auto"/>
        <w:ind w:left="720"/>
        <w:rPr>
          <w:rFonts w:ascii="Calibri" w:eastAsia="Calibri" w:hAnsi="Calibri" w:cs="Calibri"/>
          <w:sz w:val="24"/>
        </w:rPr>
      </w:pPr>
    </w:p>
    <w:p w:rsidR="002A09E3" w:rsidRDefault="002A09E3">
      <w:pPr>
        <w:spacing w:after="0" w:line="240" w:lineRule="auto"/>
        <w:ind w:left="720"/>
        <w:rPr>
          <w:rFonts w:ascii="Calibri" w:eastAsia="Calibri" w:hAnsi="Calibri" w:cs="Calibri"/>
          <w:sz w:val="24"/>
        </w:rPr>
      </w:pPr>
    </w:p>
    <w:p w:rsidR="00AE4D93" w:rsidRDefault="00A41CEC">
      <w:pPr>
        <w:numPr>
          <w:ilvl w:val="0"/>
          <w:numId w:val="6"/>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lastRenderedPageBreak/>
        <w:t>Davon Stimmberechtig sind:</w:t>
      </w:r>
    </w:p>
    <w:p w:rsidR="00AE4D93" w:rsidRDefault="00AE4D93">
      <w:pPr>
        <w:spacing w:after="0" w:line="240" w:lineRule="auto"/>
        <w:ind w:left="360"/>
        <w:rPr>
          <w:rFonts w:ascii="Calibri" w:eastAsia="Calibri" w:hAnsi="Calibri" w:cs="Calibri"/>
          <w:sz w:val="24"/>
        </w:rPr>
      </w:pPr>
    </w:p>
    <w:p w:rsidR="00AE4D93" w:rsidRDefault="00A41CEC">
      <w:pPr>
        <w:numPr>
          <w:ilvl w:val="0"/>
          <w:numId w:val="7"/>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w:t>
      </w:r>
      <w:proofErr w:type="spellStart"/>
      <w:r>
        <w:rPr>
          <w:rFonts w:ascii="Calibri" w:eastAsia="Calibri" w:hAnsi="Calibri" w:cs="Calibri"/>
          <w:sz w:val="24"/>
        </w:rPr>
        <w:t>DekanatsoberministrantInnen</w:t>
      </w:r>
      <w:proofErr w:type="spellEnd"/>
    </w:p>
    <w:p w:rsidR="00AE4D93" w:rsidRDefault="00136051">
      <w:pPr>
        <w:numPr>
          <w:ilvl w:val="0"/>
          <w:numId w:val="7"/>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Ein </w:t>
      </w:r>
      <w:proofErr w:type="spellStart"/>
      <w:r w:rsidR="00A41CEC">
        <w:rPr>
          <w:rFonts w:ascii="Calibri" w:eastAsia="Calibri" w:hAnsi="Calibri" w:cs="Calibri"/>
          <w:sz w:val="24"/>
        </w:rPr>
        <w:t>OberministrantIn</w:t>
      </w:r>
      <w:proofErr w:type="spellEnd"/>
      <w:r w:rsidR="00A41CEC">
        <w:rPr>
          <w:rFonts w:ascii="Calibri" w:eastAsia="Calibri" w:hAnsi="Calibri" w:cs="Calibri"/>
          <w:sz w:val="24"/>
        </w:rPr>
        <w:t>/</w:t>
      </w:r>
      <w:proofErr w:type="spellStart"/>
      <w:r w:rsidR="00A41CEC">
        <w:rPr>
          <w:rFonts w:ascii="Calibri" w:eastAsia="Calibri" w:hAnsi="Calibri" w:cs="Calibri"/>
          <w:sz w:val="24"/>
        </w:rPr>
        <w:t>Delegierte</w:t>
      </w:r>
      <w:r w:rsidR="00B615B3">
        <w:rPr>
          <w:rFonts w:ascii="Calibri" w:eastAsia="Calibri" w:hAnsi="Calibri" w:cs="Calibri"/>
          <w:sz w:val="24"/>
        </w:rPr>
        <w:t>R</w:t>
      </w:r>
      <w:proofErr w:type="spellEnd"/>
      <w:r w:rsidR="00B615B3">
        <w:rPr>
          <w:rFonts w:ascii="Calibri" w:eastAsia="Calibri" w:hAnsi="Calibri" w:cs="Calibri"/>
          <w:sz w:val="24"/>
        </w:rPr>
        <w:t xml:space="preserve"> </w:t>
      </w:r>
      <w:r w:rsidR="00A41CEC">
        <w:rPr>
          <w:rFonts w:ascii="Calibri" w:eastAsia="Calibri" w:hAnsi="Calibri" w:cs="Calibri"/>
          <w:sz w:val="24"/>
        </w:rPr>
        <w:t>pro Gemeinde inklusive Filialgemeinde</w:t>
      </w:r>
    </w:p>
    <w:p w:rsidR="00AE4D93" w:rsidRDefault="00AE4D93">
      <w:pPr>
        <w:spacing w:after="0" w:line="240" w:lineRule="auto"/>
        <w:ind w:left="360"/>
        <w:rPr>
          <w:rFonts w:ascii="Calibri" w:eastAsia="Calibri" w:hAnsi="Calibri" w:cs="Calibri"/>
          <w:sz w:val="24"/>
        </w:rPr>
      </w:pPr>
    </w:p>
    <w:p w:rsidR="00AE4D93" w:rsidRDefault="00A41CEC">
      <w:pPr>
        <w:spacing w:after="0" w:line="240" w:lineRule="auto"/>
        <w:ind w:left="360"/>
        <w:rPr>
          <w:rFonts w:ascii="Calibri" w:eastAsia="Calibri" w:hAnsi="Calibri" w:cs="Calibri"/>
          <w:sz w:val="24"/>
        </w:rPr>
      </w:pPr>
      <w:r>
        <w:rPr>
          <w:rFonts w:ascii="Calibri" w:eastAsia="Calibri" w:hAnsi="Calibri" w:cs="Calibri"/>
          <w:sz w:val="24"/>
        </w:rPr>
        <w:t>Jede Person kann nur eine Stimme wahrnehmen.</w:t>
      </w:r>
    </w:p>
    <w:p w:rsidR="00AE4D93" w:rsidRDefault="00AE4D93">
      <w:pPr>
        <w:spacing w:after="0" w:line="240" w:lineRule="auto"/>
        <w:ind w:left="720"/>
        <w:rPr>
          <w:rFonts w:ascii="Calibri" w:eastAsia="Calibri" w:hAnsi="Calibri" w:cs="Calibri"/>
          <w:sz w:val="24"/>
        </w:rPr>
      </w:pPr>
    </w:p>
    <w:p w:rsidR="00AE4D93" w:rsidRDefault="00A41CEC">
      <w:pPr>
        <w:spacing w:after="0" w:line="240" w:lineRule="auto"/>
        <w:ind w:left="360"/>
        <w:rPr>
          <w:rFonts w:ascii="Calibri" w:eastAsia="Calibri" w:hAnsi="Calibri" w:cs="Calibri"/>
          <w:sz w:val="24"/>
        </w:rPr>
      </w:pPr>
      <w:r>
        <w:rPr>
          <w:rFonts w:ascii="Calibri" w:eastAsia="Calibri" w:hAnsi="Calibri" w:cs="Calibri"/>
          <w:sz w:val="24"/>
        </w:rPr>
        <w:t xml:space="preserve">Gemeinden, die ihre Stimme auf Dekanatsebene nicht wahrnehmen können oder wollen, können bei den Dekanatsoberministranten schriftlich eine "ruhende Mitgliedschaft" erklären. Nachdem eine Gemeinde an zwei aufeinanderfolgenden Dekanatsversammlungen unentschuldigt nicht teilgenommen hat, ruht die Mitgliedschaft dieser Gemeinde auch ohne Erklärung automatisch. </w:t>
      </w:r>
    </w:p>
    <w:p w:rsidR="00AE4D93" w:rsidRDefault="00A41CEC">
      <w:pPr>
        <w:spacing w:after="0" w:line="240" w:lineRule="auto"/>
        <w:ind w:left="360"/>
        <w:rPr>
          <w:rFonts w:ascii="Calibri" w:eastAsia="Calibri" w:hAnsi="Calibri" w:cs="Calibri"/>
          <w:sz w:val="24"/>
        </w:rPr>
      </w:pPr>
      <w:r>
        <w:rPr>
          <w:rFonts w:ascii="Calibri" w:eastAsia="Calibri" w:hAnsi="Calibri" w:cs="Calibri"/>
          <w:sz w:val="24"/>
        </w:rPr>
        <w:t>Gemeinden werden bei der Beschlussfähigkeit nicht gezählt. Sie werden weiterhin über die Entwicklungen und Entscheidungen des Dekanats informiert und zu den Dekanatsversammlungen eingeladen.</w:t>
      </w:r>
    </w:p>
    <w:p w:rsidR="00AE4D93" w:rsidRDefault="00A41CEC">
      <w:pPr>
        <w:spacing w:after="0" w:line="240" w:lineRule="auto"/>
        <w:ind w:left="360"/>
        <w:rPr>
          <w:rFonts w:ascii="Calibri" w:eastAsia="Calibri" w:hAnsi="Calibri" w:cs="Calibri"/>
          <w:sz w:val="24"/>
        </w:rPr>
      </w:pPr>
      <w:r>
        <w:rPr>
          <w:rFonts w:ascii="Calibri" w:eastAsia="Calibri" w:hAnsi="Calibri" w:cs="Calibri"/>
          <w:sz w:val="24"/>
        </w:rPr>
        <w:t xml:space="preserve">Das Ruhen der Mitgliedschaft wird aufgehoben, indem sie zu einer Versammlung erscheinen. </w:t>
      </w:r>
    </w:p>
    <w:p w:rsidR="00AE4D93" w:rsidRDefault="00AE4D93">
      <w:pPr>
        <w:spacing w:after="0" w:line="240" w:lineRule="auto"/>
        <w:ind w:left="720"/>
        <w:rPr>
          <w:rFonts w:ascii="Calibri" w:eastAsia="Calibri" w:hAnsi="Calibri" w:cs="Calibri"/>
          <w:sz w:val="24"/>
        </w:rPr>
      </w:pPr>
    </w:p>
    <w:p w:rsidR="00AE4D93" w:rsidRDefault="00A41CEC">
      <w:pPr>
        <w:numPr>
          <w:ilvl w:val="0"/>
          <w:numId w:val="8"/>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Einberufung:</w:t>
      </w:r>
    </w:p>
    <w:p w:rsidR="00AE4D93" w:rsidRDefault="00AE4D93">
      <w:pPr>
        <w:spacing w:after="0" w:line="240" w:lineRule="auto"/>
        <w:rPr>
          <w:rFonts w:ascii="Calibri" w:eastAsia="Calibri" w:hAnsi="Calibri" w:cs="Calibri"/>
          <w:sz w:val="24"/>
        </w:rPr>
      </w:pPr>
    </w:p>
    <w:p w:rsidR="00AE4D93" w:rsidRDefault="00A41CEC">
      <w:pPr>
        <w:numPr>
          <w:ilvl w:val="0"/>
          <w:numId w:val="9"/>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Die Dekanatsversammlung wird von der Dekanatsleitung einberufen und geleitet.</w:t>
      </w:r>
    </w:p>
    <w:p w:rsidR="00AE4D93" w:rsidRDefault="00A41CEC">
      <w:pPr>
        <w:numPr>
          <w:ilvl w:val="0"/>
          <w:numId w:val="9"/>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Die Dekanatsversammlung tagt mindestens dreimal jährlich.</w:t>
      </w:r>
    </w:p>
    <w:p w:rsidR="00AE4D93" w:rsidRDefault="00A41CEC">
      <w:pPr>
        <w:numPr>
          <w:ilvl w:val="0"/>
          <w:numId w:val="9"/>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Alle Termine werden am Jahresende für das darauffolgende Jahr von der Dekanatsleitung </w:t>
      </w:r>
      <w:r w:rsidR="00442B6D">
        <w:rPr>
          <w:rFonts w:ascii="Calibri" w:eastAsia="Calibri" w:hAnsi="Calibri" w:cs="Calibri"/>
          <w:sz w:val="24"/>
        </w:rPr>
        <w:t xml:space="preserve">vorgeschlagen </w:t>
      </w:r>
      <w:r>
        <w:rPr>
          <w:rFonts w:ascii="Calibri" w:eastAsia="Calibri" w:hAnsi="Calibri" w:cs="Calibri"/>
          <w:sz w:val="24"/>
        </w:rPr>
        <w:t>und in der Dekanatsversammlung beschlossen.</w:t>
      </w:r>
    </w:p>
    <w:p w:rsidR="00AE4D93" w:rsidRDefault="00A41CEC">
      <w:pPr>
        <w:numPr>
          <w:ilvl w:val="0"/>
          <w:numId w:val="9"/>
        </w:numPr>
        <w:spacing w:after="0" w:line="240" w:lineRule="auto"/>
        <w:ind w:left="720" w:hanging="360"/>
        <w:rPr>
          <w:rFonts w:ascii="Calibri" w:eastAsia="Calibri" w:hAnsi="Calibri" w:cs="Calibri"/>
          <w:sz w:val="24"/>
        </w:rPr>
      </w:pPr>
      <w:r>
        <w:rPr>
          <w:rFonts w:ascii="Calibri" w:eastAsia="Calibri" w:hAnsi="Calibri" w:cs="Calibri"/>
          <w:sz w:val="24"/>
        </w:rPr>
        <w:t>Die Einladung muss schriftlich und mindestens</w:t>
      </w:r>
      <w:r w:rsidR="00442B6D">
        <w:rPr>
          <w:rFonts w:ascii="Calibri" w:eastAsia="Calibri" w:hAnsi="Calibri" w:cs="Calibri"/>
          <w:sz w:val="24"/>
        </w:rPr>
        <w:t xml:space="preserve"> 14 Tage</w:t>
      </w:r>
      <w:r>
        <w:rPr>
          <w:rFonts w:ascii="Calibri" w:eastAsia="Calibri" w:hAnsi="Calibri" w:cs="Calibri"/>
          <w:sz w:val="24"/>
        </w:rPr>
        <w:t xml:space="preserve"> im Voraus unter Angabe von Ort, Zeit und vorläufiger Tagesordnung an alle Kirchengemeinden verschickt werden.</w:t>
      </w:r>
    </w:p>
    <w:p w:rsidR="00AE4D93" w:rsidRDefault="00A41CEC">
      <w:pPr>
        <w:numPr>
          <w:ilvl w:val="0"/>
          <w:numId w:val="9"/>
        </w:numPr>
        <w:spacing w:after="0" w:line="240" w:lineRule="auto"/>
        <w:ind w:left="720" w:hanging="360"/>
        <w:rPr>
          <w:rFonts w:ascii="Calibri" w:eastAsia="Calibri" w:hAnsi="Calibri" w:cs="Calibri"/>
          <w:sz w:val="24"/>
        </w:rPr>
      </w:pPr>
      <w:r>
        <w:rPr>
          <w:rFonts w:ascii="Calibri" w:eastAsia="Calibri" w:hAnsi="Calibri" w:cs="Calibri"/>
          <w:sz w:val="24"/>
        </w:rPr>
        <w:t xml:space="preserve">Die Versammlung kann auf Beschluss der Dekanatsleitung oder auf Verlangen von 1/4 der stimmberechtigten Mitglieder der Dekanatsversammlung einberufen werden. Es muss dann innerhalb von einem Monat getagt werden. </w:t>
      </w:r>
    </w:p>
    <w:p w:rsidR="00AE4D93" w:rsidRDefault="00AE4D93">
      <w:pPr>
        <w:spacing w:after="0" w:line="240" w:lineRule="auto"/>
        <w:rPr>
          <w:rFonts w:ascii="Calibri" w:eastAsia="Calibri" w:hAnsi="Calibri" w:cs="Calibri"/>
          <w:sz w:val="24"/>
        </w:rPr>
      </w:pPr>
    </w:p>
    <w:p w:rsidR="00AE4D93" w:rsidRDefault="00A41CEC">
      <w:pPr>
        <w:numPr>
          <w:ilvl w:val="0"/>
          <w:numId w:val="10"/>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Beschlussfähigkeit</w:t>
      </w:r>
    </w:p>
    <w:p w:rsidR="00AE4D93" w:rsidRDefault="00AE4D93">
      <w:pPr>
        <w:spacing w:after="0" w:line="240" w:lineRule="auto"/>
        <w:ind w:left="360"/>
        <w:rPr>
          <w:rFonts w:ascii="Calibri" w:eastAsia="Calibri" w:hAnsi="Calibri" w:cs="Calibri"/>
          <w:sz w:val="24"/>
        </w:rPr>
      </w:pPr>
    </w:p>
    <w:p w:rsidR="00AE4D93" w:rsidRDefault="00A41CEC">
      <w:pPr>
        <w:spacing w:after="0" w:line="240" w:lineRule="auto"/>
        <w:ind w:left="360"/>
        <w:rPr>
          <w:rFonts w:ascii="Calibri" w:eastAsia="Calibri" w:hAnsi="Calibri" w:cs="Calibri"/>
          <w:sz w:val="24"/>
        </w:rPr>
      </w:pPr>
      <w:r>
        <w:rPr>
          <w:rFonts w:ascii="Calibri" w:eastAsia="Calibri" w:hAnsi="Calibri" w:cs="Calibri"/>
          <w:sz w:val="24"/>
        </w:rPr>
        <w:t xml:space="preserve">Bei </w:t>
      </w:r>
      <w:r w:rsidR="00136051">
        <w:rPr>
          <w:rFonts w:ascii="Calibri" w:eastAsia="Calibri" w:hAnsi="Calibri" w:cs="Calibri"/>
          <w:sz w:val="24"/>
        </w:rPr>
        <w:t xml:space="preserve">Abstimmungen </w:t>
      </w:r>
      <w:r w:rsidR="00694D97">
        <w:rPr>
          <w:rFonts w:ascii="Calibri" w:eastAsia="Calibri" w:hAnsi="Calibri" w:cs="Calibri"/>
          <w:sz w:val="24"/>
        </w:rPr>
        <w:t>und Wahlen muss die Hälfte</w:t>
      </w:r>
      <w:r>
        <w:rPr>
          <w:rFonts w:ascii="Calibri" w:eastAsia="Calibri" w:hAnsi="Calibri" w:cs="Calibri"/>
          <w:sz w:val="24"/>
        </w:rPr>
        <w:t xml:space="preserve"> aller Stimmberechtigten der Dekanatsversammlung anwesend sein. </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3 Die Dekanatsleitung</w:t>
      </w:r>
    </w:p>
    <w:p w:rsidR="00AE4D93" w:rsidRDefault="00AE4D93">
      <w:pPr>
        <w:spacing w:after="0" w:line="240" w:lineRule="auto"/>
        <w:rPr>
          <w:rFonts w:ascii="Calibri" w:eastAsia="Calibri" w:hAnsi="Calibri" w:cs="Calibri"/>
          <w:b/>
          <w:sz w:val="24"/>
        </w:rPr>
      </w:pPr>
    </w:p>
    <w:p w:rsidR="00AE4D93" w:rsidRDefault="00A41CEC">
      <w:pPr>
        <w:numPr>
          <w:ilvl w:val="0"/>
          <w:numId w:val="11"/>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 xml:space="preserve">Die Dekanatsleitung besteht aus zwei Dekanatsoberministranten und zwei Dekanatsoberministrantinnen. Sie werden gewählt und sind gleichberechtigt. Der oder die </w:t>
      </w:r>
      <w:proofErr w:type="spellStart"/>
      <w:r w:rsidR="00442B6D">
        <w:rPr>
          <w:rFonts w:ascii="Calibri" w:eastAsia="Calibri" w:hAnsi="Calibri" w:cs="Calibri"/>
          <w:sz w:val="24"/>
        </w:rPr>
        <w:t>JugendreferentI</w:t>
      </w:r>
      <w:r>
        <w:rPr>
          <w:rFonts w:ascii="Calibri" w:eastAsia="Calibri" w:hAnsi="Calibri" w:cs="Calibri"/>
          <w:sz w:val="24"/>
        </w:rPr>
        <w:t>n</w:t>
      </w:r>
      <w:proofErr w:type="spellEnd"/>
      <w:r>
        <w:rPr>
          <w:rFonts w:ascii="Calibri" w:eastAsia="Calibri" w:hAnsi="Calibri" w:cs="Calibri"/>
          <w:sz w:val="24"/>
        </w:rPr>
        <w:t xml:space="preserve"> steht als beratendes Mitglied zur Verfügung.</w:t>
      </w:r>
    </w:p>
    <w:p w:rsidR="00AE4D93" w:rsidRDefault="00AE4D93">
      <w:pPr>
        <w:spacing w:after="0" w:line="240" w:lineRule="auto"/>
        <w:ind w:left="360"/>
        <w:rPr>
          <w:rFonts w:ascii="Calibri" w:eastAsia="Calibri" w:hAnsi="Calibri" w:cs="Calibri"/>
          <w:sz w:val="24"/>
        </w:rPr>
      </w:pPr>
    </w:p>
    <w:p w:rsidR="00AE4D93" w:rsidRDefault="00A41CEC">
      <w:pPr>
        <w:numPr>
          <w:ilvl w:val="0"/>
          <w:numId w:val="12"/>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 xml:space="preserve">Die Dekanatsleitung handelt in Vertretung der </w:t>
      </w:r>
      <w:proofErr w:type="spellStart"/>
      <w:r>
        <w:rPr>
          <w:rFonts w:ascii="Calibri" w:eastAsia="Calibri" w:hAnsi="Calibri" w:cs="Calibri"/>
          <w:sz w:val="24"/>
        </w:rPr>
        <w:t>MinistrantInnen</w:t>
      </w:r>
      <w:proofErr w:type="spellEnd"/>
      <w:r>
        <w:rPr>
          <w:rFonts w:ascii="Calibri" w:eastAsia="Calibri" w:hAnsi="Calibri" w:cs="Calibri"/>
          <w:sz w:val="24"/>
        </w:rPr>
        <w:t xml:space="preserve"> des Dekanats im Rahmen der Beschlüsse, welche die Dekanatsversammlung verabschiedet. Zu ihren Aufgaben gehören insbesondere:</w:t>
      </w:r>
    </w:p>
    <w:p w:rsidR="00AE4D93" w:rsidRDefault="00AE4D93">
      <w:pPr>
        <w:spacing w:after="0" w:line="240" w:lineRule="auto"/>
        <w:rPr>
          <w:rFonts w:ascii="Calibri" w:eastAsia="Calibri" w:hAnsi="Calibri" w:cs="Calibri"/>
          <w:sz w:val="24"/>
        </w:rPr>
      </w:pPr>
    </w:p>
    <w:p w:rsidR="00AE4D93" w:rsidRDefault="00A41CEC">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Vertretung der </w:t>
      </w:r>
      <w:proofErr w:type="spellStart"/>
      <w:r>
        <w:rPr>
          <w:rFonts w:ascii="Calibri" w:eastAsia="Calibri" w:hAnsi="Calibri" w:cs="Calibri"/>
          <w:sz w:val="24"/>
        </w:rPr>
        <w:t>MinistrantInnen</w:t>
      </w:r>
      <w:proofErr w:type="spellEnd"/>
      <w:r>
        <w:rPr>
          <w:rFonts w:ascii="Calibri" w:eastAsia="Calibri" w:hAnsi="Calibri" w:cs="Calibri"/>
          <w:sz w:val="24"/>
        </w:rPr>
        <w:t xml:space="preserve"> des Dekanats in der Öffentlichkeit und bei der Diözesanversammlung der </w:t>
      </w:r>
      <w:proofErr w:type="spellStart"/>
      <w:r>
        <w:rPr>
          <w:rFonts w:ascii="Calibri" w:eastAsia="Calibri" w:hAnsi="Calibri" w:cs="Calibri"/>
          <w:sz w:val="24"/>
        </w:rPr>
        <w:t>DekanatsoberministrantInnen</w:t>
      </w:r>
      <w:proofErr w:type="spellEnd"/>
      <w:r>
        <w:rPr>
          <w:rFonts w:ascii="Calibri" w:eastAsia="Calibri" w:hAnsi="Calibri" w:cs="Calibri"/>
          <w:sz w:val="24"/>
        </w:rPr>
        <w:t xml:space="preserve"> (auch </w:t>
      </w:r>
      <w:proofErr w:type="spellStart"/>
      <w:r>
        <w:rPr>
          <w:rFonts w:ascii="Calibri" w:eastAsia="Calibri" w:hAnsi="Calibri" w:cs="Calibri"/>
          <w:sz w:val="24"/>
        </w:rPr>
        <w:t>DiV</w:t>
      </w:r>
      <w:proofErr w:type="spellEnd"/>
      <w:r>
        <w:rPr>
          <w:rFonts w:ascii="Calibri" w:eastAsia="Calibri" w:hAnsi="Calibri" w:cs="Calibri"/>
          <w:sz w:val="24"/>
        </w:rPr>
        <w:t>).</w:t>
      </w:r>
    </w:p>
    <w:p w:rsidR="0062464E" w:rsidRDefault="0062464E" w:rsidP="0062464E">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lastRenderedPageBreak/>
        <w:t>Den Kontakt zur Diözesanebene (</w:t>
      </w:r>
      <w:proofErr w:type="spellStart"/>
      <w:r>
        <w:rPr>
          <w:rFonts w:ascii="Calibri" w:eastAsia="Calibri" w:hAnsi="Calibri" w:cs="Calibri"/>
          <w:sz w:val="24"/>
        </w:rPr>
        <w:t>DiözesanoberministrantInnen</w:t>
      </w:r>
      <w:proofErr w:type="spellEnd"/>
      <w:r>
        <w:rPr>
          <w:rFonts w:ascii="Calibri" w:eastAsia="Calibri" w:hAnsi="Calibri" w:cs="Calibri"/>
          <w:sz w:val="24"/>
        </w:rPr>
        <w:t>) halten.</w:t>
      </w:r>
    </w:p>
    <w:p w:rsidR="00AE4D93" w:rsidRDefault="00A41CEC">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Die Koordinierung und Bildung von Projektgruppen zur Organisation von Veranstaltungen, die die Dekanatsversammlung beschlossen hat.</w:t>
      </w:r>
    </w:p>
    <w:p w:rsidR="00AE4D93" w:rsidRDefault="00A41CEC">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Einberufung, Vorbereitung und Leitung der Dekanatsversammlung der </w:t>
      </w:r>
      <w:proofErr w:type="spellStart"/>
      <w:r>
        <w:rPr>
          <w:rFonts w:ascii="Calibri" w:eastAsia="Calibri" w:hAnsi="Calibri" w:cs="Calibri"/>
          <w:sz w:val="24"/>
        </w:rPr>
        <w:t>OberministrantInnen</w:t>
      </w:r>
      <w:proofErr w:type="spellEnd"/>
      <w:r>
        <w:rPr>
          <w:rFonts w:ascii="Calibri" w:eastAsia="Calibri" w:hAnsi="Calibri" w:cs="Calibri"/>
          <w:sz w:val="24"/>
        </w:rPr>
        <w:t>.</w:t>
      </w:r>
    </w:p>
    <w:p w:rsidR="00AE4D93" w:rsidRDefault="00A41CEC">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Die Führung des </w:t>
      </w:r>
      <w:proofErr w:type="spellStart"/>
      <w:r>
        <w:rPr>
          <w:rFonts w:ascii="Calibri" w:eastAsia="Calibri" w:hAnsi="Calibri" w:cs="Calibri"/>
          <w:sz w:val="24"/>
        </w:rPr>
        <w:t>DekaObermini</w:t>
      </w:r>
      <w:proofErr w:type="spellEnd"/>
      <w:r>
        <w:rPr>
          <w:rFonts w:ascii="Calibri" w:eastAsia="Calibri" w:hAnsi="Calibri" w:cs="Calibri"/>
          <w:sz w:val="24"/>
        </w:rPr>
        <w:t>-Ordners.</w:t>
      </w:r>
    </w:p>
    <w:p w:rsidR="00AE4D93" w:rsidRDefault="00A41CEC">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Ansprechpartner in allen Problemfällen für alle Kirchengemeinden, vor allem für die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Aber auch für die, die Fragen zur </w:t>
      </w:r>
      <w:proofErr w:type="spellStart"/>
      <w:r>
        <w:rPr>
          <w:rFonts w:ascii="Calibri" w:eastAsia="Calibri" w:hAnsi="Calibri" w:cs="Calibri"/>
          <w:sz w:val="24"/>
        </w:rPr>
        <w:t>MinistrantInnenarbeit</w:t>
      </w:r>
      <w:proofErr w:type="spellEnd"/>
      <w:r>
        <w:rPr>
          <w:rFonts w:ascii="Calibri" w:eastAsia="Calibri" w:hAnsi="Calibri" w:cs="Calibri"/>
          <w:sz w:val="24"/>
        </w:rPr>
        <w:t xml:space="preserve"> haben oder einfach nur Interesse haben.</w:t>
      </w:r>
    </w:p>
    <w:p w:rsidR="00AE4D93" w:rsidRDefault="00A41CEC">
      <w:pPr>
        <w:numPr>
          <w:ilvl w:val="0"/>
          <w:numId w:val="13"/>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Erstellen von Einladungen, zeitnahen Protokollen und weiteren Informationen und deren Versand an die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und die Verantwortlichen für die </w:t>
      </w:r>
      <w:proofErr w:type="spellStart"/>
      <w:r>
        <w:rPr>
          <w:rFonts w:ascii="Calibri" w:eastAsia="Calibri" w:hAnsi="Calibri" w:cs="Calibri"/>
          <w:sz w:val="24"/>
        </w:rPr>
        <w:t>MinistrantInnenarbeit</w:t>
      </w:r>
      <w:proofErr w:type="spellEnd"/>
      <w:r>
        <w:rPr>
          <w:rFonts w:ascii="Calibri" w:eastAsia="Calibri" w:hAnsi="Calibri" w:cs="Calibri"/>
          <w:sz w:val="24"/>
        </w:rPr>
        <w:t xml:space="preserve"> in den Gemeinden  </w:t>
      </w:r>
    </w:p>
    <w:p w:rsidR="00AE4D93" w:rsidRDefault="00AE4D93">
      <w:pPr>
        <w:spacing w:after="0" w:line="240" w:lineRule="auto"/>
        <w:ind w:firstLine="708"/>
        <w:rPr>
          <w:rFonts w:ascii="Calibri" w:eastAsia="Calibri" w:hAnsi="Calibri" w:cs="Calibri"/>
          <w:sz w:val="24"/>
        </w:rPr>
      </w:pPr>
    </w:p>
    <w:p w:rsidR="00AE4D93" w:rsidRDefault="00A41CEC">
      <w:pPr>
        <w:spacing w:after="0" w:line="240" w:lineRule="auto"/>
        <w:ind w:firstLine="360"/>
        <w:rPr>
          <w:rFonts w:ascii="Calibri" w:eastAsia="Calibri" w:hAnsi="Calibri" w:cs="Calibri"/>
          <w:sz w:val="24"/>
        </w:rPr>
      </w:pPr>
      <w:r>
        <w:rPr>
          <w:rFonts w:ascii="Calibri" w:eastAsia="Calibri" w:hAnsi="Calibri" w:cs="Calibri"/>
          <w:sz w:val="24"/>
        </w:rPr>
        <w:t>Die Dekanatsleitung trifft sich mindestens einmal pro Jahr zu einer Klausurtagung.</w:t>
      </w:r>
    </w:p>
    <w:p w:rsidR="00AE4D93" w:rsidRDefault="00AE4D93">
      <w:pPr>
        <w:spacing w:after="0" w:line="240" w:lineRule="auto"/>
        <w:rPr>
          <w:rFonts w:ascii="Calibri" w:eastAsia="Calibri" w:hAnsi="Calibri" w:cs="Calibri"/>
          <w:sz w:val="24"/>
        </w:rPr>
      </w:pPr>
    </w:p>
    <w:p w:rsidR="00AE4D93" w:rsidRDefault="00A41CEC">
      <w:pPr>
        <w:numPr>
          <w:ilvl w:val="0"/>
          <w:numId w:val="14"/>
        </w:numPr>
        <w:tabs>
          <w:tab w:val="left" w:pos="360"/>
        </w:tabs>
        <w:spacing w:after="0" w:line="240" w:lineRule="auto"/>
        <w:ind w:left="360" w:hanging="360"/>
        <w:rPr>
          <w:rFonts w:ascii="Calibri" w:eastAsia="Calibri" w:hAnsi="Calibri" w:cs="Calibri"/>
          <w:sz w:val="24"/>
        </w:rPr>
      </w:pPr>
      <w:r>
        <w:rPr>
          <w:rFonts w:ascii="Calibri" w:eastAsia="Calibri" w:hAnsi="Calibri" w:cs="Calibri"/>
          <w:sz w:val="24"/>
        </w:rPr>
        <w:t>Wählbarkeit, Amtsdauer</w:t>
      </w:r>
    </w:p>
    <w:p w:rsidR="00AE4D93" w:rsidRDefault="00AE4D93">
      <w:pPr>
        <w:spacing w:after="0" w:line="240" w:lineRule="auto"/>
        <w:ind w:left="360"/>
        <w:rPr>
          <w:rFonts w:ascii="Calibri" w:eastAsia="Calibri" w:hAnsi="Calibri" w:cs="Calibri"/>
          <w:sz w:val="24"/>
        </w:rPr>
      </w:pPr>
    </w:p>
    <w:p w:rsidR="00AE4D93" w:rsidRDefault="00A41CEC">
      <w:pPr>
        <w:spacing w:after="0" w:line="240" w:lineRule="auto"/>
        <w:ind w:left="360"/>
        <w:rPr>
          <w:rFonts w:ascii="Calibri" w:eastAsia="Calibri" w:hAnsi="Calibri" w:cs="Calibri"/>
          <w:sz w:val="24"/>
        </w:rPr>
      </w:pPr>
      <w:r>
        <w:rPr>
          <w:rFonts w:ascii="Calibri" w:eastAsia="Calibri" w:hAnsi="Calibri" w:cs="Calibri"/>
          <w:sz w:val="24"/>
        </w:rPr>
        <w:t xml:space="preserve">Wählbar ist </w:t>
      </w:r>
      <w:proofErr w:type="spellStart"/>
      <w:r>
        <w:rPr>
          <w:rFonts w:ascii="Calibri" w:eastAsia="Calibri" w:hAnsi="Calibri" w:cs="Calibri"/>
          <w:sz w:val="24"/>
        </w:rPr>
        <w:t>jedeR</w:t>
      </w:r>
      <w:proofErr w:type="spellEnd"/>
      <w:r>
        <w:rPr>
          <w:rFonts w:ascii="Calibri" w:eastAsia="Calibri" w:hAnsi="Calibri" w:cs="Calibri"/>
          <w:sz w:val="24"/>
        </w:rPr>
        <w:t xml:space="preserve">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oder jeder </w:t>
      </w:r>
      <w:proofErr w:type="spellStart"/>
      <w:r>
        <w:rPr>
          <w:rFonts w:ascii="Calibri" w:eastAsia="Calibri" w:hAnsi="Calibri" w:cs="Calibri"/>
          <w:sz w:val="24"/>
        </w:rPr>
        <w:t>MinistrantIn</w:t>
      </w:r>
      <w:proofErr w:type="spellEnd"/>
      <w:r>
        <w:rPr>
          <w:rFonts w:ascii="Calibri" w:eastAsia="Calibri" w:hAnsi="Calibri" w:cs="Calibri"/>
          <w:sz w:val="24"/>
        </w:rPr>
        <w:t xml:space="preserve">, der/die sich der </w:t>
      </w:r>
      <w:proofErr w:type="spellStart"/>
      <w:r>
        <w:rPr>
          <w:rFonts w:ascii="Calibri" w:eastAsia="Calibri" w:hAnsi="Calibri" w:cs="Calibri"/>
          <w:sz w:val="24"/>
        </w:rPr>
        <w:t>DeV</w:t>
      </w:r>
      <w:proofErr w:type="spellEnd"/>
      <w:r>
        <w:rPr>
          <w:rFonts w:ascii="Calibri" w:eastAsia="Calibri" w:hAnsi="Calibri" w:cs="Calibri"/>
          <w:sz w:val="24"/>
        </w:rPr>
        <w:t xml:space="preserve"> zugehörig fühlt und der/die das 16. Lebensjahr vollendet hat. Es sollte </w:t>
      </w:r>
      <w:proofErr w:type="spellStart"/>
      <w:r>
        <w:rPr>
          <w:rFonts w:ascii="Calibri" w:eastAsia="Calibri" w:hAnsi="Calibri" w:cs="Calibri"/>
          <w:sz w:val="24"/>
        </w:rPr>
        <w:t>eineR</w:t>
      </w:r>
      <w:proofErr w:type="spellEnd"/>
      <w:r>
        <w:rPr>
          <w:rFonts w:ascii="Calibri" w:eastAsia="Calibri" w:hAnsi="Calibri" w:cs="Calibri"/>
          <w:sz w:val="24"/>
        </w:rPr>
        <w:t xml:space="preserve"> der </w:t>
      </w:r>
      <w:proofErr w:type="spellStart"/>
      <w:r>
        <w:rPr>
          <w:rFonts w:ascii="Calibri" w:eastAsia="Calibri" w:hAnsi="Calibri" w:cs="Calibri"/>
          <w:sz w:val="24"/>
        </w:rPr>
        <w:t>DekanatsoberministrantInnen</w:t>
      </w:r>
      <w:proofErr w:type="spellEnd"/>
      <w:r>
        <w:rPr>
          <w:rFonts w:ascii="Calibri" w:eastAsia="Calibri" w:hAnsi="Calibri" w:cs="Calibri"/>
          <w:sz w:val="24"/>
        </w:rPr>
        <w:t xml:space="preserve"> volljährig sein. Die Amtsdauer beträgt 2 Jahre. </w:t>
      </w:r>
      <w:proofErr w:type="spellStart"/>
      <w:r>
        <w:rPr>
          <w:rFonts w:ascii="Calibri" w:eastAsia="Calibri" w:hAnsi="Calibri" w:cs="Calibri"/>
          <w:sz w:val="24"/>
        </w:rPr>
        <w:t>JedeR</w:t>
      </w:r>
      <w:proofErr w:type="spellEnd"/>
      <w:r>
        <w:rPr>
          <w:rFonts w:ascii="Calibri" w:eastAsia="Calibri" w:hAnsi="Calibri" w:cs="Calibri"/>
          <w:sz w:val="24"/>
        </w:rPr>
        <w:t xml:space="preserve"> </w:t>
      </w:r>
      <w:proofErr w:type="spellStart"/>
      <w:r>
        <w:rPr>
          <w:rFonts w:ascii="Calibri" w:eastAsia="Calibri" w:hAnsi="Calibri" w:cs="Calibri"/>
          <w:sz w:val="24"/>
        </w:rPr>
        <w:t>DekanatsoberministrantIn</w:t>
      </w:r>
      <w:proofErr w:type="spellEnd"/>
      <w:r>
        <w:rPr>
          <w:rFonts w:ascii="Calibri" w:eastAsia="Calibri" w:hAnsi="Calibri" w:cs="Calibri"/>
          <w:sz w:val="24"/>
        </w:rPr>
        <w:t xml:space="preserve"> sollte einen Gruppenleiterkurs besucht oder eine vergleichbare Qualifizierung haben</w:t>
      </w:r>
      <w:r w:rsidR="00442B6D">
        <w:rPr>
          <w:rFonts w:ascii="Calibri" w:eastAsia="Calibri" w:hAnsi="Calibri" w:cs="Calibri"/>
          <w:sz w:val="24"/>
        </w:rPr>
        <w:t xml:space="preserve"> oder zeitnah nach der Wahl besuchen</w:t>
      </w:r>
      <w:r>
        <w:rPr>
          <w:rFonts w:ascii="Calibri" w:eastAsia="Calibri" w:hAnsi="Calibri" w:cs="Calibri"/>
          <w:sz w:val="24"/>
        </w:rPr>
        <w:t>.</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4 Wahlen</w:t>
      </w:r>
    </w:p>
    <w:p w:rsidR="00AE4D93" w:rsidRDefault="00AE4D93">
      <w:pPr>
        <w:spacing w:after="0" w:line="240" w:lineRule="auto"/>
        <w:rPr>
          <w:rFonts w:ascii="Calibri" w:eastAsia="Calibri" w:hAnsi="Calibri" w:cs="Calibri"/>
          <w:b/>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Alle Wahlen sind allgemein, frei, geheim, gleich und unmittelbar.</w:t>
      </w: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Wahlablauf:</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 xml:space="preserve">Bestimmung des Wahlleiters/Wahlleiterin und evtl. der </w:t>
      </w:r>
      <w:proofErr w:type="spellStart"/>
      <w:r>
        <w:rPr>
          <w:rFonts w:ascii="Calibri" w:eastAsia="Calibri" w:hAnsi="Calibri" w:cs="Calibri"/>
          <w:sz w:val="24"/>
        </w:rPr>
        <w:t>WahlhelferIn</w:t>
      </w:r>
      <w:proofErr w:type="spellEnd"/>
    </w:p>
    <w:p w:rsidR="00AE4D93" w:rsidRDefault="00A41CEC">
      <w:pPr>
        <w:numPr>
          <w:ilvl w:val="0"/>
          <w:numId w:val="15"/>
        </w:numPr>
        <w:spacing w:after="0" w:line="240" w:lineRule="auto"/>
        <w:ind w:left="720" w:hanging="360"/>
        <w:rPr>
          <w:rFonts w:ascii="Arial" w:eastAsia="Arial" w:hAnsi="Arial" w:cs="Arial"/>
          <w:sz w:val="19"/>
        </w:rPr>
      </w:pPr>
      <w:r>
        <w:rPr>
          <w:rFonts w:ascii="Calibri" w:eastAsia="Calibri" w:hAnsi="Calibri" w:cs="Calibri"/>
          <w:sz w:val="24"/>
        </w:rPr>
        <w:t>Vorstellung des Wahlablaufs</w:t>
      </w:r>
    </w:p>
    <w:p w:rsidR="00AE4D93" w:rsidRDefault="00A41CEC">
      <w:pPr>
        <w:numPr>
          <w:ilvl w:val="0"/>
          <w:numId w:val="15"/>
        </w:numPr>
        <w:spacing w:after="0" w:line="240" w:lineRule="auto"/>
        <w:ind w:left="720" w:hanging="360"/>
        <w:rPr>
          <w:rFonts w:ascii="Arial" w:eastAsia="Arial" w:hAnsi="Arial" w:cs="Arial"/>
          <w:sz w:val="19"/>
        </w:rPr>
      </w:pPr>
      <w:proofErr w:type="spellStart"/>
      <w:r>
        <w:rPr>
          <w:rFonts w:ascii="Calibri" w:eastAsia="Calibri" w:hAnsi="Calibri" w:cs="Calibri"/>
          <w:sz w:val="24"/>
        </w:rPr>
        <w:t>KandidatInnen</w:t>
      </w:r>
      <w:proofErr w:type="spellEnd"/>
      <w:r>
        <w:rPr>
          <w:rFonts w:ascii="Calibri" w:eastAsia="Calibri" w:hAnsi="Calibri" w:cs="Calibri"/>
          <w:sz w:val="24"/>
        </w:rPr>
        <w:t xml:space="preserve">-Vorschläge sammeln. Es können auch abwesende Kandidaten gewählt werden. Diese müssen ein aussagekräftiges </w:t>
      </w:r>
      <w:proofErr w:type="spellStart"/>
      <w:r>
        <w:rPr>
          <w:rFonts w:ascii="Calibri" w:eastAsia="Calibri" w:hAnsi="Calibri" w:cs="Calibri"/>
          <w:sz w:val="24"/>
        </w:rPr>
        <w:t>Kandidaturschreiben</w:t>
      </w:r>
      <w:proofErr w:type="spellEnd"/>
      <w:r>
        <w:rPr>
          <w:rFonts w:ascii="Calibri" w:eastAsia="Calibri" w:hAnsi="Calibri" w:cs="Calibri"/>
          <w:sz w:val="24"/>
        </w:rPr>
        <w:t xml:space="preserve"> der Wahlleitung vorlegen, aus dem hervorgeht, dass im Falle einer Wahl das Amt angenommen wird.</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 xml:space="preserve">Befragung der </w:t>
      </w:r>
      <w:proofErr w:type="spellStart"/>
      <w:r>
        <w:rPr>
          <w:rFonts w:ascii="Calibri" w:eastAsia="Calibri" w:hAnsi="Calibri" w:cs="Calibri"/>
          <w:sz w:val="24"/>
        </w:rPr>
        <w:t>KandidatInnen</w:t>
      </w:r>
      <w:proofErr w:type="spellEnd"/>
      <w:r>
        <w:rPr>
          <w:rFonts w:ascii="Calibri" w:eastAsia="Calibri" w:hAnsi="Calibri" w:cs="Calibri"/>
          <w:sz w:val="24"/>
        </w:rPr>
        <w:t xml:space="preserve">, ob diese kandidieren möchten </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 xml:space="preserve">Vorstellung der </w:t>
      </w:r>
      <w:proofErr w:type="spellStart"/>
      <w:r>
        <w:rPr>
          <w:rFonts w:ascii="Calibri" w:eastAsia="Calibri" w:hAnsi="Calibri" w:cs="Calibri"/>
          <w:sz w:val="24"/>
        </w:rPr>
        <w:t>KandidatInnen</w:t>
      </w:r>
      <w:proofErr w:type="spellEnd"/>
      <w:r>
        <w:rPr>
          <w:rFonts w:ascii="Calibri" w:eastAsia="Calibri" w:hAnsi="Calibri" w:cs="Calibri"/>
          <w:sz w:val="24"/>
        </w:rPr>
        <w:t>, mit anschließender Möglichkeit für Rückfragen</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 xml:space="preserve">Auf Wunsch mind. einer Person der Versammlung findet eine Personaldebatte unter Ausschluss der </w:t>
      </w:r>
      <w:proofErr w:type="spellStart"/>
      <w:r>
        <w:rPr>
          <w:rFonts w:ascii="Calibri" w:eastAsia="Calibri" w:hAnsi="Calibri" w:cs="Calibri"/>
          <w:sz w:val="24"/>
        </w:rPr>
        <w:t>KandidatInnen</w:t>
      </w:r>
      <w:proofErr w:type="spellEnd"/>
      <w:r>
        <w:rPr>
          <w:rFonts w:ascii="Calibri" w:eastAsia="Calibri" w:hAnsi="Calibri" w:cs="Calibri"/>
          <w:sz w:val="24"/>
        </w:rPr>
        <w:t xml:space="preserve"> und Gäste statt. Nach Abschluss der Personaldebatte dürfen die Kandidaten und Gäste wieder</w:t>
      </w:r>
      <w:r w:rsidR="00442B6D">
        <w:rPr>
          <w:rFonts w:ascii="Calibri" w:eastAsia="Calibri" w:hAnsi="Calibri" w:cs="Calibri"/>
          <w:sz w:val="24"/>
        </w:rPr>
        <w:t xml:space="preserve"> den Raum betreten.</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Austeilen der Wahlzettel</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Stimmabgabe</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Einsammeln der Wahlzettel</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Öffentliche Auszählung der Stimmen</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 xml:space="preserve">Frage, ob der/die </w:t>
      </w:r>
      <w:proofErr w:type="spellStart"/>
      <w:r>
        <w:rPr>
          <w:rFonts w:ascii="Calibri" w:eastAsia="Calibri" w:hAnsi="Calibri" w:cs="Calibri"/>
          <w:sz w:val="24"/>
        </w:rPr>
        <w:t>KandidatIn</w:t>
      </w:r>
      <w:proofErr w:type="spellEnd"/>
      <w:r>
        <w:rPr>
          <w:rFonts w:ascii="Calibri" w:eastAsia="Calibri" w:hAnsi="Calibri" w:cs="Calibri"/>
          <w:sz w:val="24"/>
        </w:rPr>
        <w:t xml:space="preserve"> die Wahl annimmt</w:t>
      </w:r>
    </w:p>
    <w:p w:rsidR="00AE4D93" w:rsidRDefault="00A41CEC">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t xml:space="preserve">Ernennung der/des Gewählten </w:t>
      </w:r>
      <w:r w:rsidR="00442B6D">
        <w:rPr>
          <w:rFonts w:ascii="Calibri" w:eastAsia="Calibri" w:hAnsi="Calibri" w:cs="Calibri"/>
          <w:sz w:val="24"/>
        </w:rPr>
        <w:t>in das Amt</w:t>
      </w:r>
    </w:p>
    <w:p w:rsidR="00AE4D93" w:rsidRDefault="00AE4D93">
      <w:pPr>
        <w:spacing w:after="0" w:line="240" w:lineRule="auto"/>
        <w:rPr>
          <w:rFonts w:ascii="Calibri" w:eastAsia="Calibri" w:hAnsi="Calibri" w:cs="Calibri"/>
          <w:sz w:val="24"/>
        </w:rPr>
      </w:pP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proofErr w:type="spellStart"/>
      <w:r>
        <w:rPr>
          <w:rFonts w:ascii="Calibri" w:eastAsia="Calibri" w:hAnsi="Calibri" w:cs="Calibri"/>
          <w:sz w:val="24"/>
        </w:rPr>
        <w:t>JedemR</w:t>
      </w:r>
      <w:proofErr w:type="spellEnd"/>
      <w:r>
        <w:rPr>
          <w:rFonts w:ascii="Calibri" w:eastAsia="Calibri" w:hAnsi="Calibri" w:cs="Calibri"/>
          <w:sz w:val="24"/>
        </w:rPr>
        <w:t xml:space="preserve"> </w:t>
      </w:r>
      <w:proofErr w:type="spellStart"/>
      <w:r>
        <w:rPr>
          <w:rFonts w:ascii="Calibri" w:eastAsia="Calibri" w:hAnsi="Calibri" w:cs="Calibri"/>
          <w:sz w:val="24"/>
        </w:rPr>
        <w:t>KandidatIn</w:t>
      </w:r>
      <w:proofErr w:type="spellEnd"/>
      <w:r>
        <w:rPr>
          <w:rFonts w:ascii="Calibri" w:eastAsia="Calibri" w:hAnsi="Calibri" w:cs="Calibri"/>
          <w:sz w:val="24"/>
        </w:rPr>
        <w:t xml:space="preserve"> kann nur eine Stimme gegeben werden.</w:t>
      </w: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r>
        <w:rPr>
          <w:rFonts w:ascii="Calibri" w:eastAsia="Calibri" w:hAnsi="Calibri" w:cs="Calibri"/>
          <w:sz w:val="24"/>
        </w:rPr>
        <w:lastRenderedPageBreak/>
        <w:t xml:space="preserve">Gewählt sind die vier </w:t>
      </w:r>
      <w:proofErr w:type="spellStart"/>
      <w:r>
        <w:rPr>
          <w:rFonts w:ascii="Calibri" w:eastAsia="Calibri" w:hAnsi="Calibri" w:cs="Calibri"/>
          <w:sz w:val="24"/>
        </w:rPr>
        <w:t>KandidatInnen</w:t>
      </w:r>
      <w:proofErr w:type="spellEnd"/>
      <w:r>
        <w:rPr>
          <w:rFonts w:ascii="Calibri" w:eastAsia="Calibri" w:hAnsi="Calibri" w:cs="Calibri"/>
          <w:sz w:val="24"/>
        </w:rPr>
        <w:t xml:space="preserve"> in der Reihenfolge der Stimmenzahl, dabei muss </w:t>
      </w:r>
      <w:proofErr w:type="spellStart"/>
      <w:r>
        <w:rPr>
          <w:rFonts w:ascii="Calibri" w:eastAsia="Calibri" w:hAnsi="Calibri" w:cs="Calibri"/>
          <w:sz w:val="24"/>
        </w:rPr>
        <w:t>jedeR</w:t>
      </w:r>
      <w:proofErr w:type="spellEnd"/>
      <w:r>
        <w:rPr>
          <w:rFonts w:ascii="Calibri" w:eastAsia="Calibri" w:hAnsi="Calibri" w:cs="Calibri"/>
          <w:sz w:val="24"/>
        </w:rPr>
        <w:t xml:space="preserve"> </w:t>
      </w:r>
      <w:proofErr w:type="spellStart"/>
      <w:r>
        <w:rPr>
          <w:rFonts w:ascii="Calibri" w:eastAsia="Calibri" w:hAnsi="Calibri" w:cs="Calibri"/>
          <w:sz w:val="24"/>
        </w:rPr>
        <w:t>KandidatIn</w:t>
      </w:r>
      <w:proofErr w:type="spellEnd"/>
      <w:r>
        <w:rPr>
          <w:rFonts w:ascii="Calibri" w:eastAsia="Calibri" w:hAnsi="Calibri" w:cs="Calibri"/>
          <w:sz w:val="24"/>
        </w:rPr>
        <w:t xml:space="preserve"> mindestens die Mehrheit der Stimmen erhalten (50 % + 1).</w:t>
      </w: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r>
        <w:rPr>
          <w:rFonts w:ascii="Calibri" w:eastAsia="Calibri" w:hAnsi="Calibri" w:cs="Calibri"/>
          <w:sz w:val="24"/>
        </w:rPr>
        <w:t xml:space="preserve">Bei nur </w:t>
      </w:r>
      <w:proofErr w:type="spellStart"/>
      <w:r>
        <w:rPr>
          <w:rFonts w:ascii="Calibri" w:eastAsia="Calibri" w:hAnsi="Calibri" w:cs="Calibri"/>
          <w:sz w:val="24"/>
        </w:rPr>
        <w:t>einemR</w:t>
      </w:r>
      <w:proofErr w:type="spellEnd"/>
      <w:r>
        <w:rPr>
          <w:rFonts w:ascii="Calibri" w:eastAsia="Calibri" w:hAnsi="Calibri" w:cs="Calibri"/>
          <w:sz w:val="24"/>
        </w:rPr>
        <w:t xml:space="preserve"> </w:t>
      </w:r>
      <w:proofErr w:type="spellStart"/>
      <w:r>
        <w:rPr>
          <w:rFonts w:ascii="Calibri" w:eastAsia="Calibri" w:hAnsi="Calibri" w:cs="Calibri"/>
          <w:sz w:val="24"/>
        </w:rPr>
        <w:t>KandidatIn</w:t>
      </w:r>
      <w:proofErr w:type="spellEnd"/>
      <w:r>
        <w:rPr>
          <w:rFonts w:ascii="Calibri" w:eastAsia="Calibri" w:hAnsi="Calibri" w:cs="Calibri"/>
          <w:sz w:val="24"/>
        </w:rPr>
        <w:t xml:space="preserve"> wird mit "Ja" und "Nein" abgestimmt. Der/die </w:t>
      </w:r>
      <w:proofErr w:type="spellStart"/>
      <w:r>
        <w:rPr>
          <w:rFonts w:ascii="Calibri" w:eastAsia="Calibri" w:hAnsi="Calibri" w:cs="Calibri"/>
          <w:sz w:val="24"/>
        </w:rPr>
        <w:t>KandidatIn</w:t>
      </w:r>
      <w:proofErr w:type="spellEnd"/>
      <w:r>
        <w:rPr>
          <w:rFonts w:ascii="Calibri" w:eastAsia="Calibri" w:hAnsi="Calibri" w:cs="Calibri"/>
          <w:sz w:val="24"/>
        </w:rPr>
        <w:t xml:space="preserve"> muss mit 50 % + 1 der Stimmen gewählt werden.</w:t>
      </w: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r>
        <w:rPr>
          <w:rFonts w:ascii="Calibri" w:eastAsia="Calibri" w:hAnsi="Calibri" w:cs="Calibri"/>
          <w:sz w:val="24"/>
        </w:rPr>
        <w:t>Bei Stimmengleichheit wird eine Stichwahl durchgeführt.</w:t>
      </w: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r>
        <w:rPr>
          <w:rFonts w:ascii="Calibri" w:eastAsia="Calibri" w:hAnsi="Calibri" w:cs="Calibri"/>
          <w:sz w:val="24"/>
        </w:rPr>
        <w:t>Alle Wahlen finden nach Notwendigkeit statt (gegen Ende der Amtszeit, nach Amtsniederlegung, Forderung nach Neuwahlen).</w:t>
      </w: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r>
        <w:rPr>
          <w:rFonts w:ascii="Calibri" w:eastAsia="Calibri" w:hAnsi="Calibri" w:cs="Calibri"/>
          <w:sz w:val="24"/>
        </w:rPr>
        <w:t xml:space="preserve">Bei Nachwahl eines/einer </w:t>
      </w:r>
      <w:proofErr w:type="spellStart"/>
      <w:r>
        <w:rPr>
          <w:rFonts w:ascii="Calibri" w:eastAsia="Calibri" w:hAnsi="Calibri" w:cs="Calibri"/>
          <w:sz w:val="24"/>
        </w:rPr>
        <w:t>DekantsoberministrantIn</w:t>
      </w:r>
      <w:proofErr w:type="spellEnd"/>
      <w:r>
        <w:rPr>
          <w:rFonts w:ascii="Calibri" w:eastAsia="Calibri" w:hAnsi="Calibri" w:cs="Calibri"/>
          <w:sz w:val="24"/>
        </w:rPr>
        <w:t xml:space="preserve"> gilt die verbleibende Amtszeit.</w:t>
      </w:r>
    </w:p>
    <w:p w:rsidR="00AE4D93" w:rsidRDefault="00A41CEC">
      <w:pPr>
        <w:numPr>
          <w:ilvl w:val="0"/>
          <w:numId w:val="16"/>
        </w:numPr>
        <w:tabs>
          <w:tab w:val="left" w:pos="720"/>
        </w:tabs>
        <w:spacing w:after="0" w:line="240" w:lineRule="auto"/>
        <w:ind w:left="426" w:hanging="360"/>
        <w:rPr>
          <w:rFonts w:ascii="Calibri" w:eastAsia="Calibri" w:hAnsi="Calibri" w:cs="Calibri"/>
          <w:sz w:val="24"/>
        </w:rPr>
      </w:pPr>
      <w:r>
        <w:rPr>
          <w:rFonts w:ascii="Calibri" w:eastAsia="Calibri" w:hAnsi="Calibri" w:cs="Calibri"/>
          <w:sz w:val="24"/>
        </w:rPr>
        <w:t xml:space="preserve">Sollte </w:t>
      </w:r>
      <w:proofErr w:type="spellStart"/>
      <w:r>
        <w:rPr>
          <w:rFonts w:ascii="Calibri" w:eastAsia="Calibri" w:hAnsi="Calibri" w:cs="Calibri"/>
          <w:sz w:val="24"/>
        </w:rPr>
        <w:t>keinE</w:t>
      </w:r>
      <w:proofErr w:type="spellEnd"/>
      <w:r>
        <w:rPr>
          <w:rFonts w:ascii="Calibri" w:eastAsia="Calibri" w:hAnsi="Calibri" w:cs="Calibri"/>
          <w:sz w:val="24"/>
        </w:rPr>
        <w:t xml:space="preserve"> </w:t>
      </w:r>
      <w:proofErr w:type="spellStart"/>
      <w:r>
        <w:rPr>
          <w:rFonts w:ascii="Calibri" w:eastAsia="Calibri" w:hAnsi="Calibri" w:cs="Calibri"/>
          <w:sz w:val="24"/>
        </w:rPr>
        <w:t>KandidatIn</w:t>
      </w:r>
      <w:proofErr w:type="spellEnd"/>
      <w:r>
        <w:rPr>
          <w:rFonts w:ascii="Calibri" w:eastAsia="Calibri" w:hAnsi="Calibri" w:cs="Calibri"/>
          <w:sz w:val="24"/>
        </w:rPr>
        <w:t xml:space="preserve"> gefunden werden ist von der Altersregelung absehbar.</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5 Finanzen</w:t>
      </w:r>
    </w:p>
    <w:p w:rsidR="00AE4D93" w:rsidRDefault="00AE4D93">
      <w:pPr>
        <w:spacing w:after="0" w:line="240" w:lineRule="auto"/>
        <w:rPr>
          <w:rFonts w:ascii="Calibri" w:eastAsia="Calibri" w:hAnsi="Calibri" w:cs="Calibri"/>
          <w:b/>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 xml:space="preserve">Die </w:t>
      </w:r>
      <w:proofErr w:type="spellStart"/>
      <w:r>
        <w:rPr>
          <w:rFonts w:ascii="Calibri" w:eastAsia="Calibri" w:hAnsi="Calibri" w:cs="Calibri"/>
          <w:sz w:val="24"/>
        </w:rPr>
        <w:t>MinistrantInnenarbeit</w:t>
      </w:r>
      <w:proofErr w:type="spellEnd"/>
      <w:r>
        <w:rPr>
          <w:rFonts w:ascii="Calibri" w:eastAsia="Calibri" w:hAnsi="Calibri" w:cs="Calibri"/>
          <w:sz w:val="24"/>
        </w:rPr>
        <w:t xml:space="preserve"> auf </w:t>
      </w:r>
      <w:proofErr w:type="spellStart"/>
      <w:r>
        <w:rPr>
          <w:rFonts w:ascii="Calibri" w:eastAsia="Calibri" w:hAnsi="Calibri" w:cs="Calibri"/>
          <w:sz w:val="24"/>
        </w:rPr>
        <w:t>Dekanatsebene</w:t>
      </w:r>
      <w:proofErr w:type="spellEnd"/>
      <w:r>
        <w:rPr>
          <w:rFonts w:ascii="Calibri" w:eastAsia="Calibri" w:hAnsi="Calibri" w:cs="Calibri"/>
          <w:sz w:val="24"/>
        </w:rPr>
        <w:t xml:space="preserve"> wird durch das Dekanat Hohenlohe finanziert. Darüber stimmt der Dekanatsrat ab. Der Finanzrahmen wird in den Haushalt vom Katholischen Jugendreferat eingestellt und von diesem verwaltet. </w:t>
      </w:r>
    </w:p>
    <w:p w:rsidR="00AE4D93" w:rsidRDefault="00AE4D93">
      <w:pPr>
        <w:spacing w:after="0" w:line="240" w:lineRule="auto"/>
        <w:rPr>
          <w:rFonts w:ascii="Calibri" w:eastAsia="Calibri" w:hAnsi="Calibri" w:cs="Calibri"/>
          <w:strike/>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6 Änderung der Satzung</w:t>
      </w:r>
    </w:p>
    <w:p w:rsidR="00AE4D93" w:rsidRDefault="00AE4D93">
      <w:pPr>
        <w:spacing w:after="0" w:line="240" w:lineRule="auto"/>
        <w:rPr>
          <w:rFonts w:ascii="Calibri" w:eastAsia="Calibri" w:hAnsi="Calibri" w:cs="Calibri"/>
          <w:b/>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 xml:space="preserve">Diese Satzung kann die Dekanatsversammlung der </w:t>
      </w:r>
      <w:proofErr w:type="spellStart"/>
      <w:r>
        <w:rPr>
          <w:rFonts w:ascii="Calibri" w:eastAsia="Calibri" w:hAnsi="Calibri" w:cs="Calibri"/>
          <w:sz w:val="24"/>
        </w:rPr>
        <w:t>OberministrantInnen</w:t>
      </w:r>
      <w:proofErr w:type="spellEnd"/>
      <w:r>
        <w:rPr>
          <w:rFonts w:ascii="Calibri" w:eastAsia="Calibri" w:hAnsi="Calibri" w:cs="Calibri"/>
          <w:sz w:val="24"/>
        </w:rPr>
        <w:t xml:space="preserve"> nur mit den Stimmen von 2/3 der anwesenden Stimmberechtigten ändern. </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b/>
          <w:sz w:val="24"/>
        </w:rPr>
      </w:pPr>
      <w:r>
        <w:rPr>
          <w:rFonts w:ascii="Calibri" w:eastAsia="Calibri" w:hAnsi="Calibri" w:cs="Calibri"/>
          <w:b/>
          <w:sz w:val="24"/>
        </w:rPr>
        <w:t>§ 7 In Kraft treten der Satzung</w:t>
      </w:r>
    </w:p>
    <w:p w:rsidR="00AE4D93" w:rsidRDefault="00AE4D93">
      <w:pPr>
        <w:spacing w:after="0" w:line="240" w:lineRule="auto"/>
        <w:rPr>
          <w:rFonts w:ascii="Calibri" w:eastAsia="Calibri" w:hAnsi="Calibri" w:cs="Calibri"/>
          <w:b/>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Die Satzung tritt in Kraft, wenn sie von der Dekanatsversammlung beschlossen, von der Fachstelle für Ministrantinnen und Ministranten und dem Dekan des Dekanats unterschrieben und damit genehmigt ist.</w:t>
      </w:r>
    </w:p>
    <w:p w:rsidR="00AE4D93" w:rsidRDefault="00A41CEC">
      <w:pPr>
        <w:spacing w:after="0" w:line="240" w:lineRule="auto"/>
        <w:rPr>
          <w:rFonts w:ascii="Calibri" w:eastAsia="Calibri" w:hAnsi="Calibri" w:cs="Calibri"/>
          <w:sz w:val="24"/>
        </w:rPr>
      </w:pPr>
      <w:r>
        <w:rPr>
          <w:rFonts w:ascii="Calibri" w:eastAsia="Calibri" w:hAnsi="Calibri" w:cs="Calibri"/>
          <w:sz w:val="24"/>
        </w:rPr>
        <w:t xml:space="preserve">Die vorliegende Satzung wurde am </w:t>
      </w:r>
      <w:r w:rsidR="002C766F">
        <w:rPr>
          <w:rFonts w:ascii="Calibri" w:eastAsia="Calibri" w:hAnsi="Calibri" w:cs="Calibri"/>
          <w:sz w:val="24"/>
        </w:rPr>
        <w:t>01.12.2017</w:t>
      </w:r>
      <w:bookmarkStart w:id="0" w:name="_GoBack"/>
      <w:bookmarkEnd w:id="0"/>
      <w:r>
        <w:rPr>
          <w:rFonts w:ascii="Calibri" w:eastAsia="Calibri" w:hAnsi="Calibri" w:cs="Calibri"/>
          <w:sz w:val="24"/>
        </w:rPr>
        <w:t xml:space="preserve"> von der Dekanatsversammlung der </w:t>
      </w:r>
      <w:proofErr w:type="spellStart"/>
      <w:r>
        <w:rPr>
          <w:rFonts w:ascii="Calibri" w:eastAsia="Calibri" w:hAnsi="Calibri" w:cs="Calibri"/>
          <w:sz w:val="24"/>
        </w:rPr>
        <w:t>MinistrantInnen</w:t>
      </w:r>
      <w:proofErr w:type="spellEnd"/>
      <w:r>
        <w:rPr>
          <w:rFonts w:ascii="Calibri" w:eastAsia="Calibri" w:hAnsi="Calibri" w:cs="Calibri"/>
          <w:sz w:val="24"/>
        </w:rPr>
        <w:t xml:space="preserve"> im Dekanat Hohenlohe beschlossen. </w:t>
      </w: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i/>
          <w:sz w:val="24"/>
        </w:rPr>
      </w:pPr>
      <w:r>
        <w:rPr>
          <w:rFonts w:ascii="Calibri" w:eastAsia="Calibri" w:hAnsi="Calibri" w:cs="Calibri"/>
          <w:i/>
          <w:sz w:val="24"/>
        </w:rPr>
        <w:t>Genehmigung des Dekans</w:t>
      </w:r>
    </w:p>
    <w:p w:rsidR="00AE4D93" w:rsidRDefault="00AE4D93">
      <w:pPr>
        <w:spacing w:after="0" w:line="240" w:lineRule="auto"/>
        <w:rPr>
          <w:rFonts w:ascii="Calibri" w:eastAsia="Calibri" w:hAnsi="Calibri" w:cs="Calibri"/>
          <w:i/>
          <w:sz w:val="24"/>
        </w:rPr>
      </w:pPr>
    </w:p>
    <w:p w:rsidR="00AE4D93" w:rsidRDefault="00AE4D93">
      <w:pPr>
        <w:spacing w:after="0" w:line="240" w:lineRule="auto"/>
        <w:rPr>
          <w:rFonts w:ascii="Calibri" w:eastAsia="Calibri" w:hAnsi="Calibri" w:cs="Calibri"/>
          <w:i/>
          <w:sz w:val="24"/>
        </w:rPr>
      </w:pPr>
    </w:p>
    <w:p w:rsidR="00AE4D93" w:rsidRDefault="00A41CEC">
      <w:pPr>
        <w:spacing w:after="0" w:line="240" w:lineRule="auto"/>
        <w:rPr>
          <w:rFonts w:ascii="Calibri" w:eastAsia="Calibri" w:hAnsi="Calibri" w:cs="Calibri"/>
          <w:i/>
          <w:sz w:val="24"/>
        </w:rPr>
      </w:pPr>
      <w:r>
        <w:rPr>
          <w:rFonts w:ascii="Calibri" w:eastAsia="Calibri" w:hAnsi="Calibri" w:cs="Calibri"/>
          <w:i/>
          <w:sz w:val="24"/>
        </w:rPr>
        <w:t>___________________________________________</w:t>
      </w:r>
    </w:p>
    <w:p w:rsidR="00AE4D93" w:rsidRDefault="00A41CEC">
      <w:pPr>
        <w:spacing w:after="0" w:line="240" w:lineRule="auto"/>
        <w:rPr>
          <w:rFonts w:ascii="Calibri" w:eastAsia="Calibri" w:hAnsi="Calibri" w:cs="Calibri"/>
          <w:i/>
          <w:sz w:val="20"/>
        </w:rPr>
      </w:pPr>
      <w:r>
        <w:rPr>
          <w:rFonts w:ascii="Calibri" w:eastAsia="Calibri" w:hAnsi="Calibri" w:cs="Calibri"/>
          <w:i/>
          <w:sz w:val="20"/>
        </w:rPr>
        <w:t>Ort, Datum</w:t>
      </w:r>
      <w:r>
        <w:rPr>
          <w:rFonts w:ascii="Calibri" w:eastAsia="Calibri" w:hAnsi="Calibri" w:cs="Calibri"/>
          <w:i/>
          <w:sz w:val="20"/>
        </w:rPr>
        <w:tab/>
      </w:r>
      <w:r>
        <w:rPr>
          <w:rFonts w:ascii="Calibri" w:eastAsia="Calibri" w:hAnsi="Calibri" w:cs="Calibri"/>
          <w:i/>
          <w:sz w:val="20"/>
        </w:rPr>
        <w:tab/>
      </w:r>
      <w:r>
        <w:rPr>
          <w:rFonts w:ascii="Calibri" w:eastAsia="Calibri" w:hAnsi="Calibri" w:cs="Calibri"/>
          <w:i/>
          <w:sz w:val="20"/>
        </w:rPr>
        <w:tab/>
        <w:t>Unterschrift</w:t>
      </w:r>
    </w:p>
    <w:p w:rsidR="00AE4D93" w:rsidRDefault="00AE4D93">
      <w:pPr>
        <w:spacing w:after="0" w:line="240" w:lineRule="auto"/>
        <w:rPr>
          <w:rFonts w:ascii="Calibri" w:eastAsia="Calibri" w:hAnsi="Calibri" w:cs="Calibri"/>
          <w:i/>
          <w:sz w:val="24"/>
        </w:rPr>
      </w:pPr>
    </w:p>
    <w:p w:rsidR="00AE4D93" w:rsidRDefault="00AE4D93">
      <w:pPr>
        <w:spacing w:after="0" w:line="240" w:lineRule="auto"/>
        <w:rPr>
          <w:rFonts w:ascii="Calibri" w:eastAsia="Calibri" w:hAnsi="Calibri" w:cs="Calibri"/>
          <w:i/>
          <w:sz w:val="24"/>
        </w:rPr>
      </w:pPr>
    </w:p>
    <w:p w:rsidR="00AE4D93" w:rsidRDefault="00A41CEC">
      <w:pPr>
        <w:spacing w:after="0" w:line="240" w:lineRule="auto"/>
        <w:rPr>
          <w:rFonts w:ascii="Calibri" w:eastAsia="Calibri" w:hAnsi="Calibri" w:cs="Calibri"/>
          <w:i/>
          <w:sz w:val="24"/>
        </w:rPr>
      </w:pPr>
      <w:r>
        <w:rPr>
          <w:rFonts w:ascii="Calibri" w:eastAsia="Calibri" w:hAnsi="Calibri" w:cs="Calibri"/>
          <w:i/>
          <w:sz w:val="24"/>
        </w:rPr>
        <w:t>Genehmigung der Fachstelle für Ministrantinnen und Ministranten</w:t>
      </w:r>
    </w:p>
    <w:p w:rsidR="00AE4D93" w:rsidRDefault="00AE4D93">
      <w:pPr>
        <w:spacing w:after="0" w:line="240" w:lineRule="auto"/>
        <w:rPr>
          <w:rFonts w:ascii="Calibri" w:eastAsia="Calibri" w:hAnsi="Calibri" w:cs="Calibri"/>
          <w:sz w:val="24"/>
        </w:rPr>
      </w:pPr>
    </w:p>
    <w:p w:rsidR="00AE4D93" w:rsidRDefault="00AE4D93">
      <w:pPr>
        <w:spacing w:after="0" w:line="240" w:lineRule="auto"/>
        <w:rPr>
          <w:rFonts w:ascii="Calibri" w:eastAsia="Calibri" w:hAnsi="Calibri" w:cs="Calibri"/>
          <w:sz w:val="24"/>
        </w:rPr>
      </w:pPr>
    </w:p>
    <w:p w:rsidR="00AE4D93" w:rsidRDefault="00A41CEC">
      <w:pPr>
        <w:spacing w:after="0" w:line="240" w:lineRule="auto"/>
        <w:rPr>
          <w:rFonts w:ascii="Calibri" w:eastAsia="Calibri" w:hAnsi="Calibri" w:cs="Calibri"/>
          <w:sz w:val="24"/>
        </w:rPr>
      </w:pPr>
      <w:r>
        <w:rPr>
          <w:rFonts w:ascii="Calibri" w:eastAsia="Calibri" w:hAnsi="Calibri" w:cs="Calibri"/>
          <w:sz w:val="24"/>
        </w:rPr>
        <w:t>____________________________________________</w:t>
      </w:r>
    </w:p>
    <w:p w:rsidR="00AE4D93" w:rsidRDefault="00A41CEC">
      <w:pPr>
        <w:spacing w:after="0" w:line="240" w:lineRule="auto"/>
        <w:rPr>
          <w:rFonts w:ascii="Calibri" w:eastAsia="Calibri" w:hAnsi="Calibri" w:cs="Calibri"/>
          <w:i/>
          <w:sz w:val="20"/>
        </w:rPr>
      </w:pPr>
      <w:r>
        <w:rPr>
          <w:rFonts w:ascii="Calibri" w:eastAsia="Calibri" w:hAnsi="Calibri" w:cs="Calibri"/>
          <w:i/>
          <w:sz w:val="20"/>
        </w:rPr>
        <w:t>Ort, Datum</w:t>
      </w:r>
      <w:r>
        <w:rPr>
          <w:rFonts w:ascii="Calibri" w:eastAsia="Calibri" w:hAnsi="Calibri" w:cs="Calibri"/>
          <w:i/>
          <w:sz w:val="20"/>
        </w:rPr>
        <w:tab/>
      </w:r>
      <w:r>
        <w:rPr>
          <w:rFonts w:ascii="Calibri" w:eastAsia="Calibri" w:hAnsi="Calibri" w:cs="Calibri"/>
          <w:i/>
          <w:sz w:val="20"/>
        </w:rPr>
        <w:tab/>
      </w:r>
      <w:r>
        <w:rPr>
          <w:rFonts w:ascii="Calibri" w:eastAsia="Calibri" w:hAnsi="Calibri" w:cs="Calibri"/>
          <w:i/>
          <w:sz w:val="20"/>
        </w:rPr>
        <w:tab/>
        <w:t>Unterschrift</w:t>
      </w:r>
    </w:p>
    <w:sectPr w:rsidR="00AE4D93" w:rsidSect="009408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004F"/>
    <w:multiLevelType w:val="multilevel"/>
    <w:tmpl w:val="07F8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B7B51"/>
    <w:multiLevelType w:val="multilevel"/>
    <w:tmpl w:val="26644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428A9"/>
    <w:multiLevelType w:val="multilevel"/>
    <w:tmpl w:val="10140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F21158"/>
    <w:multiLevelType w:val="multilevel"/>
    <w:tmpl w:val="211E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EA4E58"/>
    <w:multiLevelType w:val="multilevel"/>
    <w:tmpl w:val="B330E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68533C"/>
    <w:multiLevelType w:val="multilevel"/>
    <w:tmpl w:val="DC44A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D67470"/>
    <w:multiLevelType w:val="multilevel"/>
    <w:tmpl w:val="A08E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8716A"/>
    <w:multiLevelType w:val="multilevel"/>
    <w:tmpl w:val="6B4CD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33B64"/>
    <w:multiLevelType w:val="multilevel"/>
    <w:tmpl w:val="391AE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BB03A9"/>
    <w:multiLevelType w:val="multilevel"/>
    <w:tmpl w:val="3FB69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180EB0"/>
    <w:multiLevelType w:val="multilevel"/>
    <w:tmpl w:val="2DAEF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EE7725"/>
    <w:multiLevelType w:val="multilevel"/>
    <w:tmpl w:val="31062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033C6"/>
    <w:multiLevelType w:val="multilevel"/>
    <w:tmpl w:val="C6EA9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156C95"/>
    <w:multiLevelType w:val="multilevel"/>
    <w:tmpl w:val="CB8A1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87FB6"/>
    <w:multiLevelType w:val="multilevel"/>
    <w:tmpl w:val="8D603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8420F"/>
    <w:multiLevelType w:val="multilevel"/>
    <w:tmpl w:val="EAC67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0"/>
  </w:num>
  <w:num w:numId="4">
    <w:abstractNumId w:val="9"/>
  </w:num>
  <w:num w:numId="5">
    <w:abstractNumId w:val="8"/>
  </w:num>
  <w:num w:numId="6">
    <w:abstractNumId w:val="1"/>
  </w:num>
  <w:num w:numId="7">
    <w:abstractNumId w:val="15"/>
  </w:num>
  <w:num w:numId="8">
    <w:abstractNumId w:val="0"/>
  </w:num>
  <w:num w:numId="9">
    <w:abstractNumId w:val="7"/>
  </w:num>
  <w:num w:numId="10">
    <w:abstractNumId w:val="3"/>
  </w:num>
  <w:num w:numId="11">
    <w:abstractNumId w:val="5"/>
  </w:num>
  <w:num w:numId="12">
    <w:abstractNumId w:val="12"/>
  </w:num>
  <w:num w:numId="13">
    <w:abstractNumId w:val="2"/>
  </w:num>
  <w:num w:numId="14">
    <w:abstractNumId w:val="4"/>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AE4D93"/>
    <w:rsid w:val="00136051"/>
    <w:rsid w:val="002A09E3"/>
    <w:rsid w:val="002C766F"/>
    <w:rsid w:val="0031343C"/>
    <w:rsid w:val="0043669C"/>
    <w:rsid w:val="00442B6D"/>
    <w:rsid w:val="0062464E"/>
    <w:rsid w:val="006703E1"/>
    <w:rsid w:val="00694D97"/>
    <w:rsid w:val="007E7A1D"/>
    <w:rsid w:val="00940825"/>
    <w:rsid w:val="00A41CEC"/>
    <w:rsid w:val="00AE4D93"/>
    <w:rsid w:val="00B615B3"/>
    <w:rsid w:val="00CE0E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4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64E"/>
    <w:rPr>
      <w:rFonts w:ascii="Tahoma" w:hAnsi="Tahoma" w:cs="Tahoma"/>
      <w:sz w:val="16"/>
      <w:szCs w:val="16"/>
    </w:rPr>
  </w:style>
  <w:style w:type="character" w:styleId="Kommentarzeichen">
    <w:name w:val="annotation reference"/>
    <w:basedOn w:val="Absatz-Standardschriftart"/>
    <w:uiPriority w:val="99"/>
    <w:semiHidden/>
    <w:unhideWhenUsed/>
    <w:rsid w:val="00B615B3"/>
    <w:rPr>
      <w:sz w:val="16"/>
      <w:szCs w:val="16"/>
    </w:rPr>
  </w:style>
  <w:style w:type="paragraph" w:styleId="Kommentartext">
    <w:name w:val="annotation text"/>
    <w:basedOn w:val="Standard"/>
    <w:link w:val="KommentartextZchn"/>
    <w:uiPriority w:val="99"/>
    <w:semiHidden/>
    <w:unhideWhenUsed/>
    <w:rsid w:val="00B615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5B3"/>
    <w:rPr>
      <w:sz w:val="20"/>
      <w:szCs w:val="20"/>
    </w:rPr>
  </w:style>
  <w:style w:type="paragraph" w:styleId="Kommentarthema">
    <w:name w:val="annotation subject"/>
    <w:basedOn w:val="Kommentartext"/>
    <w:next w:val="Kommentartext"/>
    <w:link w:val="KommentarthemaZchn"/>
    <w:uiPriority w:val="99"/>
    <w:semiHidden/>
    <w:unhideWhenUsed/>
    <w:rsid w:val="00B615B3"/>
    <w:rPr>
      <w:b/>
      <w:bCs/>
    </w:rPr>
  </w:style>
  <w:style w:type="character" w:customStyle="1" w:styleId="KommentarthemaZchn">
    <w:name w:val="Kommentarthema Zchn"/>
    <w:basedOn w:val="KommentartextZchn"/>
    <w:link w:val="Kommentarthema"/>
    <w:uiPriority w:val="99"/>
    <w:semiHidden/>
    <w:rsid w:val="00B615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4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64E"/>
    <w:rPr>
      <w:rFonts w:ascii="Tahoma" w:hAnsi="Tahoma" w:cs="Tahoma"/>
      <w:sz w:val="16"/>
      <w:szCs w:val="16"/>
    </w:rPr>
  </w:style>
  <w:style w:type="character" w:styleId="Kommentarzeichen">
    <w:name w:val="annotation reference"/>
    <w:basedOn w:val="Absatz-Standardschriftart"/>
    <w:uiPriority w:val="99"/>
    <w:semiHidden/>
    <w:unhideWhenUsed/>
    <w:rsid w:val="00B615B3"/>
    <w:rPr>
      <w:sz w:val="16"/>
      <w:szCs w:val="16"/>
    </w:rPr>
  </w:style>
  <w:style w:type="paragraph" w:styleId="Kommentartext">
    <w:name w:val="annotation text"/>
    <w:basedOn w:val="Standard"/>
    <w:link w:val="KommentartextZchn"/>
    <w:uiPriority w:val="99"/>
    <w:semiHidden/>
    <w:unhideWhenUsed/>
    <w:rsid w:val="00B615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5B3"/>
    <w:rPr>
      <w:sz w:val="20"/>
      <w:szCs w:val="20"/>
    </w:rPr>
  </w:style>
  <w:style w:type="paragraph" w:styleId="Kommentarthema">
    <w:name w:val="annotation subject"/>
    <w:basedOn w:val="Kommentartext"/>
    <w:next w:val="Kommentartext"/>
    <w:link w:val="KommentarthemaZchn"/>
    <w:uiPriority w:val="99"/>
    <w:semiHidden/>
    <w:unhideWhenUsed/>
    <w:rsid w:val="00B615B3"/>
    <w:rPr>
      <w:b/>
      <w:bCs/>
    </w:rPr>
  </w:style>
  <w:style w:type="character" w:customStyle="1" w:styleId="KommentarthemaZchn">
    <w:name w:val="Kommentarthema Zchn"/>
    <w:basedOn w:val="KommentartextZchn"/>
    <w:link w:val="Kommentarthema"/>
    <w:uiPriority w:val="99"/>
    <w:semiHidden/>
    <w:rsid w:val="00B615B3"/>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1F84-B933-4198-88E8-6A47CD43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Landratsamt Hohenlohekreis</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Theresa</cp:lastModifiedBy>
  <cp:revision>3</cp:revision>
  <dcterms:created xsi:type="dcterms:W3CDTF">2017-11-16T07:28:00Z</dcterms:created>
  <dcterms:modified xsi:type="dcterms:W3CDTF">2017-12-09T06:59:00Z</dcterms:modified>
</cp:coreProperties>
</file>